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1D" w:rsidRPr="00E41CD3" w:rsidRDefault="0016471D" w:rsidP="00E41CD3">
      <w:pPr>
        <w:spacing w:line="600" w:lineRule="exact"/>
        <w:rPr>
          <w:sz w:val="34"/>
          <w:szCs w:val="34"/>
        </w:rPr>
      </w:pPr>
    </w:p>
    <w:p w:rsidR="00576B45" w:rsidRPr="00B02B05" w:rsidRDefault="00576B45" w:rsidP="00B02B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02B05">
        <w:rPr>
          <w:rFonts w:ascii="方正小标宋简体" w:eastAsia="方正小标宋简体" w:hint="eastAsia"/>
          <w:sz w:val="44"/>
          <w:szCs w:val="44"/>
        </w:rPr>
        <w:t>2020年定向选调生体检相关事宜</w:t>
      </w:r>
    </w:p>
    <w:p w:rsidR="00B02B05" w:rsidRDefault="00B02B05" w:rsidP="00E41CD3">
      <w:pPr>
        <w:spacing w:line="600" w:lineRule="exact"/>
        <w:rPr>
          <w:rFonts w:ascii="Times New Roman" w:eastAsia="仿宋_GB2312"/>
          <w:sz w:val="34"/>
          <w:szCs w:val="34"/>
        </w:rPr>
      </w:pPr>
    </w:p>
    <w:p w:rsidR="00576B45" w:rsidRPr="00B02B05" w:rsidRDefault="00576B45" w:rsidP="00E41CD3">
      <w:pPr>
        <w:spacing w:line="600" w:lineRule="exact"/>
        <w:rPr>
          <w:rFonts w:ascii="Times New Roman" w:eastAsia="仿宋_GB2312" w:hAnsi="Times New Roman"/>
          <w:sz w:val="34"/>
          <w:szCs w:val="34"/>
        </w:rPr>
      </w:pPr>
      <w:r w:rsidRPr="00B02B05">
        <w:rPr>
          <w:rFonts w:ascii="Times New Roman" w:eastAsia="仿宋_GB2312" w:hint="eastAsia"/>
          <w:sz w:val="34"/>
          <w:szCs w:val="34"/>
        </w:rPr>
        <w:t>各位考生：</w:t>
      </w:r>
    </w:p>
    <w:p w:rsidR="00576B45" w:rsidRPr="00B02B05" w:rsidRDefault="00576B45" w:rsidP="00B02B05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 w:rsidRPr="00B02B05">
        <w:rPr>
          <w:rFonts w:ascii="Times New Roman" w:eastAsia="仿宋_GB2312" w:hint="eastAsia"/>
          <w:sz w:val="34"/>
          <w:szCs w:val="34"/>
        </w:rPr>
        <w:t>即日起，尽快到本地具备公务员录用体检资质的医院，按照公务员录用体检标准进行体检。</w:t>
      </w:r>
      <w:r w:rsidR="006146A4">
        <w:rPr>
          <w:rFonts w:ascii="Times New Roman" w:eastAsia="仿宋_GB2312" w:hint="eastAsia"/>
          <w:sz w:val="34"/>
          <w:szCs w:val="34"/>
        </w:rPr>
        <w:t>如发现考生体检中存在病历造假或其他影响体检结果行为的，取消录用。</w:t>
      </w:r>
    </w:p>
    <w:p w:rsidR="004A3122" w:rsidRDefault="00E41CD3" w:rsidP="004A3122">
      <w:pPr>
        <w:pStyle w:val="a3"/>
        <w:spacing w:before="0" w:beforeAutospacing="0" w:after="0" w:afterAutospacing="0" w:line="600" w:lineRule="exact"/>
        <w:ind w:firstLineChars="200" w:firstLine="680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体检前注意事项：</w:t>
      </w:r>
    </w:p>
    <w:p w:rsidR="00E41CD3" w:rsidRPr="00B02B05" w:rsidRDefault="00E41CD3" w:rsidP="004A3122">
      <w:pPr>
        <w:pStyle w:val="a3"/>
        <w:spacing w:before="0" w:beforeAutospacing="0" w:after="0" w:afterAutospacing="0" w:line="600" w:lineRule="exact"/>
        <w:ind w:firstLineChars="200" w:firstLine="680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1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、请携带本人身份证原件及近期彩色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2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寸证件照。</w:t>
      </w:r>
    </w:p>
    <w:p w:rsidR="00E41CD3" w:rsidRPr="00B02B05" w:rsidRDefault="00E41CD3" w:rsidP="00E41CD3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    </w:t>
      </w:r>
      <w:r w:rsidR="004A3122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 xml:space="preserve">  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2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、体检前避免进食高脂肪类食品，不要饮酒，避免剧烈运动，保证充足睡眠。</w:t>
      </w:r>
    </w:p>
    <w:p w:rsidR="00E41CD3" w:rsidRPr="00B02B05" w:rsidRDefault="00E41CD3" w:rsidP="00E41CD3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    </w:t>
      </w:r>
      <w:r w:rsidR="004A3122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 xml:space="preserve">  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3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、体检当天需空腹进行抽血、腹部超声检查，请早晨不要吃任何食物（包括牛奶、豆浆和含糖饮料及口香糖等）。</w:t>
      </w:r>
    </w:p>
    <w:p w:rsidR="00E41CD3" w:rsidRPr="00B02B05" w:rsidRDefault="00E41CD3" w:rsidP="00E41CD3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    </w:t>
      </w:r>
      <w:r w:rsidR="004A3122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 xml:space="preserve">  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4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、体检当天不要穿袖口过小过紧的衣服，请穿宽松衣服，便于穿脱。</w:t>
      </w:r>
    </w:p>
    <w:p w:rsidR="00E41CD3" w:rsidRPr="00B02B05" w:rsidRDefault="00E41CD3" w:rsidP="00E41CD3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    </w:t>
      </w:r>
      <w:r w:rsidR="004A3122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 xml:space="preserve">  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5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、体检当天不要穿有金属饰物的衣服。请不要佩戴隐形眼镜。</w:t>
      </w:r>
    </w:p>
    <w:p w:rsidR="00E41CD3" w:rsidRPr="00B02B05" w:rsidRDefault="00E41CD3" w:rsidP="00E41CD3">
      <w:pPr>
        <w:pStyle w:val="a3"/>
        <w:spacing w:before="0" w:beforeAutospacing="0" w:after="0" w:afterAutospacing="0" w:line="600" w:lineRule="exact"/>
        <w:rPr>
          <w:rFonts w:ascii="Times New Roman" w:eastAsia="仿宋_GB2312" w:hAnsi="Times New Roman"/>
          <w:color w:val="000000"/>
          <w:sz w:val="34"/>
          <w:szCs w:val="34"/>
        </w:rPr>
      </w:pP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    </w:t>
      </w:r>
      <w:r w:rsidR="00045A17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 xml:space="preserve">  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6</w:t>
      </w:r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、有</w:t>
      </w:r>
      <w:proofErr w:type="gramStart"/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手术史需携带</w:t>
      </w:r>
      <w:proofErr w:type="gramEnd"/>
      <w:r w:rsidRPr="00B02B05">
        <w:rPr>
          <w:rFonts w:ascii="Times New Roman" w:eastAsia="仿宋_GB2312" w:hAnsi="Times New Roman" w:hint="eastAsia"/>
          <w:color w:val="000000"/>
          <w:sz w:val="34"/>
          <w:szCs w:val="34"/>
          <w:bdr w:val="none" w:sz="0" w:space="0" w:color="auto" w:frame="1"/>
        </w:rPr>
        <w:t>疾病诊断证明及相应病理诊断。</w:t>
      </w:r>
    </w:p>
    <w:p w:rsidR="00E41CD3" w:rsidRPr="00E41CD3" w:rsidRDefault="00E41CD3" w:rsidP="00E41CD3">
      <w:pPr>
        <w:spacing w:line="600" w:lineRule="exact"/>
        <w:rPr>
          <w:sz w:val="34"/>
          <w:szCs w:val="34"/>
        </w:rPr>
      </w:pPr>
    </w:p>
    <w:sectPr w:rsidR="00E41CD3" w:rsidRPr="00E41CD3" w:rsidSect="0016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B45"/>
    <w:rsid w:val="00045A17"/>
    <w:rsid w:val="000E0D5F"/>
    <w:rsid w:val="0016471D"/>
    <w:rsid w:val="0036185B"/>
    <w:rsid w:val="004A3122"/>
    <w:rsid w:val="00576B45"/>
    <w:rsid w:val="006146A4"/>
    <w:rsid w:val="006A7031"/>
    <w:rsid w:val="00B02B05"/>
    <w:rsid w:val="00CC4ABB"/>
    <w:rsid w:val="00E41CD3"/>
    <w:rsid w:val="00F1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2019-12-16T23:54:00Z</dcterms:created>
  <dcterms:modified xsi:type="dcterms:W3CDTF">2019-12-17T03:12:00Z</dcterms:modified>
</cp:coreProperties>
</file>