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9A5C1" w14:textId="77777777" w:rsidR="00DF5539" w:rsidRPr="00DF5539" w:rsidRDefault="00DF5539" w:rsidP="00DF5539">
      <w:pPr>
        <w:adjustRightInd w:val="0"/>
        <w:snapToGrid w:val="0"/>
        <w:spacing w:line="560" w:lineRule="exact"/>
        <w:jc w:val="left"/>
        <w:rPr>
          <w:rFonts w:ascii="Times New Roman" w:eastAsia="方正大标宋简体" w:hAnsi="Times New Roman" w:cs="Times New Roman"/>
          <w:sz w:val="32"/>
          <w:szCs w:val="32"/>
        </w:rPr>
      </w:pPr>
      <w:r w:rsidRPr="00DF5539">
        <w:rPr>
          <w:rFonts w:ascii="Times New Roman" w:hAnsi="Times New Roman" w:cs="Times New Roman" w:hint="eastAsia"/>
          <w:sz w:val="32"/>
          <w:szCs w:val="32"/>
        </w:rPr>
        <w:t>附件：</w:t>
      </w:r>
      <w:r w:rsidRPr="00DF5539">
        <w:rPr>
          <w:rFonts w:ascii="Times New Roman" w:eastAsia="方正大标宋简体" w:hAnsi="Times New Roman" w:cs="Times New Roman"/>
          <w:sz w:val="32"/>
          <w:szCs w:val="32"/>
        </w:rPr>
        <w:t>空军航空大学</w:t>
      </w:r>
      <w:r w:rsidRPr="00DF5539">
        <w:rPr>
          <w:rFonts w:ascii="Times New Roman" w:eastAsia="方正大标宋简体" w:hAnsi="Times New Roman" w:cs="Times New Roman"/>
          <w:sz w:val="32"/>
          <w:szCs w:val="32"/>
        </w:rPr>
        <w:t>2020</w:t>
      </w:r>
      <w:r w:rsidRPr="00DF5539">
        <w:rPr>
          <w:rFonts w:ascii="Times New Roman" w:eastAsia="方正大标宋简体" w:hAnsi="Times New Roman" w:cs="Times New Roman"/>
          <w:sz w:val="32"/>
          <w:szCs w:val="32"/>
        </w:rPr>
        <w:t>年度文职人员招考计划</w:t>
      </w:r>
    </w:p>
    <w:tbl>
      <w:tblPr>
        <w:tblpPr w:leftFromText="180" w:rightFromText="180" w:vertAnchor="text" w:horzAnchor="page" w:tblpX="1132" w:tblpY="789"/>
        <w:tblOverlap w:val="never"/>
        <w:tblW w:w="97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814"/>
        <w:gridCol w:w="729"/>
        <w:gridCol w:w="718"/>
        <w:gridCol w:w="1457"/>
        <w:gridCol w:w="1478"/>
        <w:gridCol w:w="847"/>
        <w:gridCol w:w="1928"/>
        <w:gridCol w:w="1050"/>
      </w:tblGrid>
      <w:tr w:rsidR="00DF5539" w14:paraId="188C1103" w14:textId="77777777" w:rsidTr="00A14BA2">
        <w:trPr>
          <w:trHeight w:val="152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F98DE84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69D3C1A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黑体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color w:val="000000"/>
                <w:kern w:val="0"/>
                <w:sz w:val="28"/>
                <w:szCs w:val="28"/>
              </w:rPr>
              <w:t>岗位类别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9179C98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color w:val="000000"/>
                <w:kern w:val="0"/>
                <w:sz w:val="28"/>
                <w:szCs w:val="28"/>
              </w:rPr>
              <w:t>岗位</w:t>
            </w:r>
          </w:p>
          <w:p w14:paraId="59DF4351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黑体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5265AEE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黑体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color w:val="000000"/>
                <w:kern w:val="0"/>
                <w:sz w:val="28"/>
                <w:szCs w:val="28"/>
              </w:rPr>
              <w:t>招考数量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B7B5ADE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黑体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color w:val="000000"/>
                <w:kern w:val="0"/>
                <w:sz w:val="28"/>
                <w:szCs w:val="28"/>
              </w:rPr>
              <w:t>从事工作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659BA89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黑体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B55E2FA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黑体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78F1560D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黑体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5D7F2AA1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color w:val="000000"/>
                <w:kern w:val="0"/>
                <w:sz w:val="28"/>
                <w:szCs w:val="28"/>
              </w:rPr>
              <w:t>专业</w:t>
            </w:r>
          </w:p>
          <w:p w14:paraId="729350B4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黑体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color w:val="000000"/>
                <w:kern w:val="0"/>
                <w:sz w:val="28"/>
                <w:szCs w:val="28"/>
              </w:rPr>
              <w:t>科目</w:t>
            </w:r>
          </w:p>
        </w:tc>
      </w:tr>
      <w:tr w:rsidR="00DF5539" w14:paraId="260186BE" w14:textId="77777777" w:rsidTr="00A14BA2">
        <w:trPr>
          <w:trHeight w:val="9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5075713D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4860022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高教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3C0036C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讲师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585035BA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82A0534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大学数学教学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F164D32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全日制研究生（博士）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59C3E92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61944D9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数学，学科教学（数学）（专业学位）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5273228E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免笔试</w:t>
            </w:r>
          </w:p>
        </w:tc>
      </w:tr>
      <w:tr w:rsidR="00DF5539" w14:paraId="2E68E179" w14:textId="77777777" w:rsidTr="00A14BA2">
        <w:trPr>
          <w:trHeight w:val="9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239AE2BE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7F963F3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高教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57C1B5A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讲师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531F669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8C6BBC9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大学物理教学、实验教学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2B1EFD37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全日制研究生（博士）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5EE4EFBC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FCDE773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物理学，学科教学（物理）（专业学位）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934ECAF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免笔试</w:t>
            </w:r>
          </w:p>
        </w:tc>
      </w:tr>
      <w:tr w:rsidR="00DF5539" w14:paraId="19F670F2" w14:textId="77777777" w:rsidTr="00A14BA2">
        <w:trPr>
          <w:trHeight w:val="9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89EA804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9A058C0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高教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2779998A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讲师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7F040A29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5906CE97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大学英语教学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75304EE5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全日制研究生（博士）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594F9170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5C8B6567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英语语言文学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ABE19F3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免笔试</w:t>
            </w:r>
          </w:p>
        </w:tc>
      </w:tr>
      <w:tr w:rsidR="00DF5539" w14:paraId="58709C56" w14:textId="77777777" w:rsidTr="00A14BA2">
        <w:trPr>
          <w:trHeight w:val="9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E57BC72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26E534A9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高教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22209AA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讲师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2ED9A988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F499A06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电子电工教学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75A6CD4A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全日制研究生（博士）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B1E8C7E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7E0073F1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726CF143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免笔试</w:t>
            </w:r>
          </w:p>
        </w:tc>
      </w:tr>
      <w:tr w:rsidR="00DF5539" w14:paraId="697ED458" w14:textId="77777777" w:rsidTr="00A14BA2">
        <w:trPr>
          <w:trHeight w:val="9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732A78F7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F6F80E2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高教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3B04055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讲师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BA0DBBE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51AB9DA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飞行力学与飞行控制专业教学科研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5D58B204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全日制研究生（博士）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2EB22AC8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42000A5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力学，航空工程</w:t>
            </w:r>
          </w:p>
          <w:p w14:paraId="5AC56014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（专业学位）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103CA90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免笔试</w:t>
            </w:r>
          </w:p>
        </w:tc>
      </w:tr>
      <w:tr w:rsidR="00DF5539" w14:paraId="19E0D6EB" w14:textId="77777777" w:rsidTr="00A14BA2">
        <w:trPr>
          <w:trHeight w:val="9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1A53299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7992F05E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高教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51C4FB8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讲师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7A2B0C33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07FEFDF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飞行心理教育教学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272214DB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全日制研究生（博士）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186DD0A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DDAAD6A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93B7AC0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免笔试</w:t>
            </w:r>
          </w:p>
        </w:tc>
      </w:tr>
      <w:tr w:rsidR="00DF5539" w14:paraId="4EF8D81E" w14:textId="77777777" w:rsidTr="00A14BA2">
        <w:trPr>
          <w:trHeight w:val="9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1A1AD91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28C765C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高教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1A5635E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讲师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0E1CC9D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173771A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计算机教学与程序设计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25AD1902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全日制研究生（博士）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7CA51F2A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5A98C5C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计算机科学与技术，计算机技术</w:t>
            </w:r>
          </w:p>
          <w:p w14:paraId="347A9A3C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（专业学位）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5E7BD074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免笔试</w:t>
            </w:r>
          </w:p>
        </w:tc>
      </w:tr>
      <w:tr w:rsidR="00DF5539" w14:paraId="2D4F1540" w14:textId="77777777" w:rsidTr="00A14BA2">
        <w:trPr>
          <w:trHeight w:val="102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B87D8E8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lastRenderedPageBreak/>
              <w:t>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599063C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高教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A91105A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讲师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A2D1D64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5FCD7738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政治理论教学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8637CC7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全日制研究生（博士）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BB6CB8A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EAB4087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马克思主义理论，</w:t>
            </w:r>
          </w:p>
          <w:p w14:paraId="4AD75B40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学科教学（思政）</w:t>
            </w:r>
          </w:p>
          <w:p w14:paraId="42D488C8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（专业学位）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E903506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免笔试</w:t>
            </w:r>
          </w:p>
        </w:tc>
      </w:tr>
      <w:tr w:rsidR="00DF5539" w14:paraId="1F4ED516" w14:textId="77777777" w:rsidTr="00A14BA2">
        <w:trPr>
          <w:trHeight w:val="9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DEF0BA5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69E9926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高教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D662955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讲师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34C9C9E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2D20FAE5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军事历史教学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545DE16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全日制研究生（博士）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465D9FE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268C39C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中国史，世界史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58250572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免笔试</w:t>
            </w:r>
          </w:p>
        </w:tc>
      </w:tr>
      <w:tr w:rsidR="00DF5539" w14:paraId="2714D069" w14:textId="77777777" w:rsidTr="00A14BA2">
        <w:trPr>
          <w:trHeight w:val="9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2E516B55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48F7A84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高教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F5BDD3E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讲师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52434B58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7AAE552B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军事战略教学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D064989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全日制研究生（博士）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53FCA6F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B45F0F9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国际政治，国际关系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53A4279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免笔试</w:t>
            </w:r>
          </w:p>
        </w:tc>
      </w:tr>
      <w:tr w:rsidR="00DF5539" w14:paraId="25964172" w14:textId="77777777" w:rsidTr="00A14BA2">
        <w:trPr>
          <w:trHeight w:val="9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48C0550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AB4BE9A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实验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3011368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实验师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B52411E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2D98E88D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大学物理实验教学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5E1E3C18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全日制研究生（博士）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8F43A83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5C758C9A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249FE80F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免笔试</w:t>
            </w:r>
          </w:p>
        </w:tc>
      </w:tr>
      <w:tr w:rsidR="00DF5539" w14:paraId="2681A71F" w14:textId="77777777" w:rsidTr="00A14BA2">
        <w:trPr>
          <w:trHeight w:val="9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0597C85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540AC671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科学</w:t>
            </w:r>
          </w:p>
          <w:p w14:paraId="3C6BCBDF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研究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E78F64B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助理</w:t>
            </w:r>
          </w:p>
          <w:p w14:paraId="518D4B46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研究员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48DA6D4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945EA28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教育教学研究、本科教学管理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A34E3E3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全日制研究生（博士）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A174FC2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B5BAC95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管理科学与工程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26F88135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免笔试</w:t>
            </w:r>
          </w:p>
        </w:tc>
      </w:tr>
      <w:tr w:rsidR="00DF5539" w14:paraId="214AE97E" w14:textId="77777777" w:rsidTr="00A14BA2">
        <w:trPr>
          <w:trHeight w:val="9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56F51412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30FDF24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高教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2F0316E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讲师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3A5427F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5F4CD70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军事体育教学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7B7A3094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全日制研究生（硕士以上）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9A69760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硕士以上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270A1039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运动人体科学，体育教育训练学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81D2616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体育学</w:t>
            </w:r>
          </w:p>
        </w:tc>
      </w:tr>
      <w:tr w:rsidR="00DF5539" w14:paraId="07C801AA" w14:textId="77777777" w:rsidTr="00A14BA2">
        <w:trPr>
          <w:trHeight w:val="9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51EC55E6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72A82B33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高教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88E2AC8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讲师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10BF9D2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37BCBDA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军事体育教学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F482683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全日制研究生（硕士以上）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DFA51E5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硕士以上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724A406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运动人体科学，运动训练（专业学位）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73B527E2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体育学</w:t>
            </w:r>
          </w:p>
        </w:tc>
      </w:tr>
      <w:tr w:rsidR="00DF5539" w14:paraId="42DE32EB" w14:textId="77777777" w:rsidTr="00A14BA2">
        <w:trPr>
          <w:trHeight w:val="9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EF49447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27E92024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高教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582CF55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助教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7658C9F1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7480921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军事体育教学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1930417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全日制研究生（硕士以上）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7010BCAC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硕士以上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D22F5EA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运动人体科学，体育教育训练学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5140ED58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教育学</w:t>
            </w:r>
          </w:p>
        </w:tc>
      </w:tr>
      <w:tr w:rsidR="00DF5539" w14:paraId="3332DF6B" w14:textId="77777777" w:rsidTr="00A14BA2">
        <w:trPr>
          <w:trHeight w:val="9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1543510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7684A2E4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高教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5969FD3D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助教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5224E31A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C294365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军事体育教学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60B6990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全日制研究生（硕士以上）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7EDD7421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硕士以上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0BD0662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运动人体科学，运动训练（专业学位）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EAAA2C3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体育学</w:t>
            </w:r>
          </w:p>
        </w:tc>
      </w:tr>
      <w:tr w:rsidR="00DF5539" w14:paraId="01FEFE1F" w14:textId="77777777" w:rsidTr="00A14BA2">
        <w:trPr>
          <w:trHeight w:val="9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1B1D7C6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5EAFA0D8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高教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2BA571D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助教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1ACA272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26E097A7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政治理论教学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126A9E7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全日制研究生（硕士以上）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350BA4B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硕士以上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B078BA4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马克思主义哲学，中国哲学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B84D57E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哲学</w:t>
            </w:r>
          </w:p>
        </w:tc>
      </w:tr>
      <w:tr w:rsidR="00DF5539" w14:paraId="0B83974D" w14:textId="77777777" w:rsidTr="00A14BA2">
        <w:trPr>
          <w:trHeight w:val="9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2E679958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lastRenderedPageBreak/>
              <w:t>18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577293A5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高教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1970724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助教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79F9E6FC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31F5BDE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法学教学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514131C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全日制研究生（硕士以上）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E2E139B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硕士以上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58B30A82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法学理论，政治学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7A6F7F6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法学</w:t>
            </w:r>
          </w:p>
        </w:tc>
      </w:tr>
      <w:tr w:rsidR="00DF5539" w14:paraId="59B68B9D" w14:textId="77777777" w:rsidTr="00A14BA2">
        <w:trPr>
          <w:trHeight w:val="9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52500CE9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40C195D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高教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F35F301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助教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3B84EA0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20ACFAC3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法学教学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271CCBE1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全日制研究生（硕士以上）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6C643B1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硕士以上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F1FA5AE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国际法学，军事法学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C23EFE3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法学</w:t>
            </w:r>
          </w:p>
        </w:tc>
      </w:tr>
      <w:tr w:rsidR="00DF5539" w14:paraId="1BEC031C" w14:textId="77777777" w:rsidTr="00A14BA2">
        <w:trPr>
          <w:trHeight w:val="9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B16F00F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A044A1D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高教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219C0C22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助教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7A8A46C5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25C9EC47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政治理论教学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E7A2B3F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全日制研究生（硕士以上）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FD9E65B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硕士以上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2566FC10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中共党史，马克思主义理论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7AE0C4D4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法学</w:t>
            </w:r>
          </w:p>
        </w:tc>
      </w:tr>
      <w:tr w:rsidR="00DF5539" w14:paraId="7F71C658" w14:textId="77777777" w:rsidTr="00A14BA2">
        <w:trPr>
          <w:trHeight w:val="100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8401A05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5E330B47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高教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7449E59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助教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E7BAA54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794224DD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法学教学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798D3602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全日制研究生（硕士以上）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95DD127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硕士以上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5F2DAAB2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马克思主义理论，学科教学（思政）</w:t>
            </w:r>
          </w:p>
          <w:p w14:paraId="75FA4D38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（专业学位）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E716664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政治学</w:t>
            </w:r>
          </w:p>
        </w:tc>
      </w:tr>
      <w:tr w:rsidR="00DF5539" w14:paraId="2EAC39AA" w14:textId="77777777" w:rsidTr="00A14BA2">
        <w:trPr>
          <w:trHeight w:val="100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AD30AC4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D50D127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高教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07497BD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助教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53EE0DF1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E99C00C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政治工作教学研究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B6982F9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全日制研究生（硕士以上）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9D2529D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硕士以上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54B827CD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马克思主义理论，学科教学（思政）</w:t>
            </w:r>
          </w:p>
          <w:p w14:paraId="37DBCA5A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（专业学位）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5EEA13C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政治学</w:t>
            </w:r>
          </w:p>
        </w:tc>
      </w:tr>
      <w:tr w:rsidR="00DF5539" w14:paraId="487D3F38" w14:textId="77777777" w:rsidTr="00A14BA2">
        <w:trPr>
          <w:trHeight w:val="9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202CF172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77376F36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高教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24B271CA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助教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CC41FEE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B09ED97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军事战略教学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6EC84B6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全日制研究生（硕士以上）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AABFF34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硕士以上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736A337F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国际政治，国际关系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C468586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政治学</w:t>
            </w:r>
          </w:p>
        </w:tc>
      </w:tr>
      <w:tr w:rsidR="00DF5539" w14:paraId="265756C5" w14:textId="77777777" w:rsidTr="00A14BA2">
        <w:trPr>
          <w:trHeight w:val="9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7EF2382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7C31F5BC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高教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23AD2064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助教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3C04FCE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3C26382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飞行心理教育教学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3704B9E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全日制研究生（硕士以上）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5611BA9F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硕士以上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13157E2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心理学，应用心理</w:t>
            </w:r>
          </w:p>
          <w:p w14:paraId="5D051EB7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（专业学位）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2878335E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教育学</w:t>
            </w:r>
          </w:p>
        </w:tc>
      </w:tr>
      <w:tr w:rsidR="00DF5539" w14:paraId="4607A3EC" w14:textId="77777777" w:rsidTr="00A14BA2">
        <w:trPr>
          <w:trHeight w:val="100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7FA89130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0D6E58A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高教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F307F6D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助教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2955D75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72EFCD1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大学语文教学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0A590F4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全日制研究生（硕士以上）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5AB6AEDD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硕士以上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2D5F4667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中国语言文学，学科教学（语文）</w:t>
            </w:r>
          </w:p>
          <w:p w14:paraId="3B1CA965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（专业学位）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559B6893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汉语言文学</w:t>
            </w:r>
          </w:p>
        </w:tc>
      </w:tr>
      <w:tr w:rsidR="00DF5539" w14:paraId="58870610" w14:textId="77777777" w:rsidTr="00A14BA2">
        <w:trPr>
          <w:trHeight w:val="100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2E286A61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5F85D651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高教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2C7BBB6B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助教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21D1B11E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4849D0D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大学英语教学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E89A455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全日制研究生（硕士以上）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1723BF4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硕士以上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672C8D9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英语语言文学，学科教学（英语）</w:t>
            </w:r>
          </w:p>
          <w:p w14:paraId="7C8FF210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（专业学位）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94649B9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英语</w:t>
            </w:r>
          </w:p>
        </w:tc>
      </w:tr>
      <w:tr w:rsidR="00DF5539" w14:paraId="02DC1A4A" w14:textId="77777777" w:rsidTr="00A14BA2">
        <w:trPr>
          <w:trHeight w:val="9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F007512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5F980489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高教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5F2E32B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助教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201DBF0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C5F4E92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军事历史教学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F55FC59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全日制研究生（硕士以上）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0BEBCD8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硕士以上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05F947F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中国史，世界史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DD08070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历史学</w:t>
            </w:r>
          </w:p>
        </w:tc>
      </w:tr>
      <w:tr w:rsidR="00DF5539" w14:paraId="3138914C" w14:textId="77777777" w:rsidTr="00A14BA2">
        <w:trPr>
          <w:trHeight w:val="9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50E934F1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lastRenderedPageBreak/>
              <w:t>28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DA0D3E7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高教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DEE00F0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助教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EA6BD9E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DC54CB7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大学数学教学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51CB4C3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全日制研究生（硕士以上）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94F8418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硕士以上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A8B4BBC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数学，学科教学（数学）（专业学位）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CE53BEB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数学</w:t>
            </w: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DF5539" w14:paraId="690F5B03" w14:textId="77777777" w:rsidTr="00A14BA2">
        <w:trPr>
          <w:trHeight w:val="9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22ACBE0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EDC4437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高教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331C4C8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助教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2756D51F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93ABD09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大学物理教学、实验教学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D72EAA4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全日制研究生（硕士以上）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CA096C1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硕士以上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7C449A5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物理学，学科教学（物理）（专业学位）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704A2F8E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数学</w:t>
            </w: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2+</w:t>
            </w: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物理</w:t>
            </w:r>
          </w:p>
        </w:tc>
      </w:tr>
      <w:tr w:rsidR="00DF5539" w14:paraId="125EE9A9" w14:textId="77777777" w:rsidTr="00A14BA2">
        <w:trPr>
          <w:trHeight w:val="9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D2368D2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2278F4E4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高教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55795F0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助教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5C1FDA1F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CFFD178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导航技术相关课程教学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D13CC40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全日制研究生（硕士以上）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B8F7D0E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硕士以上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5ABD58B4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导航、制导与控制，控制工程（专业学位）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2D00CA55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数学</w:t>
            </w: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2+</w:t>
            </w: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物理</w:t>
            </w:r>
          </w:p>
        </w:tc>
      </w:tr>
      <w:tr w:rsidR="00DF5539" w14:paraId="61F40E76" w14:textId="77777777" w:rsidTr="00A14BA2">
        <w:trPr>
          <w:trHeight w:val="100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5E36B682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74048951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高教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D14DE6F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助教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54A64BD3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AB7AF1A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电子工程、信号与信息处理相关专业工作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3C53CEE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全日制研究生（硕士以上）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0BF510E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硕士以上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6952A5A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信息与通信工程，电子与通信工程</w:t>
            </w:r>
          </w:p>
          <w:p w14:paraId="6386953D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（专业学位）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D182299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数学</w:t>
            </w: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2+</w:t>
            </w: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物理</w:t>
            </w:r>
          </w:p>
        </w:tc>
      </w:tr>
      <w:tr w:rsidR="00DF5539" w14:paraId="02474EB2" w14:textId="77777777" w:rsidTr="00A14BA2">
        <w:trPr>
          <w:trHeight w:val="9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ADBBEA0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B2CE056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高教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53A6FF69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助教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8A13383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B4216A8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电子科学与技术相关专业教学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16C24B7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全日制研究生（硕士以上）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CC959B9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硕士以上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2383CE7F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电子科学与技术，仪器仪表工程</w:t>
            </w:r>
          </w:p>
          <w:p w14:paraId="1295B222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（专业学位）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3DF8D95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数学</w:t>
            </w: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2+</w:t>
            </w: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物理</w:t>
            </w:r>
          </w:p>
        </w:tc>
      </w:tr>
      <w:tr w:rsidR="00DF5539" w14:paraId="4A9814EB" w14:textId="77777777" w:rsidTr="00A14BA2">
        <w:trPr>
          <w:trHeight w:val="9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4A2B3AC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70D37904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高教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7BD693BD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助教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71EEAFF8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CE1B61A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发动机、涡轮泵、组合推进系统研究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2A13EAC6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全日制研究生（硕士以上）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592273FD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硕士以上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9C88462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机械工程，动力工程及工程热物理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C8B646A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数学</w:t>
            </w: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2+</w:t>
            </w: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物理</w:t>
            </w:r>
          </w:p>
        </w:tc>
      </w:tr>
      <w:tr w:rsidR="00DF5539" w14:paraId="779AAFB6" w14:textId="77777777" w:rsidTr="00A14BA2">
        <w:trPr>
          <w:trHeight w:val="9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767501D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1795315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高教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67531B6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助教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5900C7DE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E0064B2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发动机、涡轮泵、组合推进系统研究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023BA5C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全日制研究生（硕士以上）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5B13004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硕士以上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98BE610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机械工程，动力工程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705E122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数学</w:t>
            </w: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2+</w:t>
            </w: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物理</w:t>
            </w:r>
          </w:p>
        </w:tc>
      </w:tr>
      <w:tr w:rsidR="00DF5539" w14:paraId="763CFDC6" w14:textId="77777777" w:rsidTr="00A14BA2">
        <w:trPr>
          <w:trHeight w:val="9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453DB92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201B2CA9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高教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D8D00D9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助教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5665A2D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29E45EB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飞机空气动力学和飞行力学专业教学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7CED0C7A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全日制研究生（硕士以上）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2D04A8CC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硕士以上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26CC52FB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力学，航空宇航科学与技术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7983BDB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数学</w:t>
            </w: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2+</w:t>
            </w: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物理</w:t>
            </w:r>
          </w:p>
        </w:tc>
      </w:tr>
      <w:tr w:rsidR="00DF5539" w14:paraId="6DCE88CF" w14:textId="77777777" w:rsidTr="00A14BA2">
        <w:trPr>
          <w:trHeight w:val="9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CE07E22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lastRenderedPageBreak/>
              <w:t>36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B5392B9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高教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030C224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助教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994872A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21236EC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飞机空气动力学和飞行力学专业教学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FD1A360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全日制研究生（硕士以上）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787550B9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硕士以上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7A6B88D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力学，航空工程</w:t>
            </w:r>
          </w:p>
          <w:p w14:paraId="6202D010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（专业学位）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20F4E3A9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数学</w:t>
            </w: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2+</w:t>
            </w: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物理</w:t>
            </w:r>
          </w:p>
        </w:tc>
      </w:tr>
      <w:tr w:rsidR="00DF5539" w14:paraId="25D0224F" w14:textId="77777777" w:rsidTr="00A14BA2">
        <w:trPr>
          <w:trHeight w:val="9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276352CE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286C6801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高教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1DEA68F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助教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5A89EA1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20DA68CC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飞行控制系统设计与研制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75F31992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全日制研究生（硕士以上）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A28F07A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硕士以上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5F9E244D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航空宇航科学与技术，航空工程</w:t>
            </w:r>
          </w:p>
          <w:p w14:paraId="50E38FB7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（专业学位）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50D2EFB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数学</w:t>
            </w: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2+</w:t>
            </w: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物理</w:t>
            </w:r>
          </w:p>
        </w:tc>
      </w:tr>
      <w:tr w:rsidR="00DF5539" w14:paraId="0E82C6B8" w14:textId="77777777" w:rsidTr="00A14BA2">
        <w:trPr>
          <w:trHeight w:val="9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CC10358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53AA2E38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高教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2BBFFB9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助教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14E2CD5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F1AABF0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航空器机载运用专业教学科研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D42F7BE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全日制研究生（硕士以上）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D27210B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硕士以上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212B87ED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飞行器设计，人机与环境工程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E0A5C47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数学</w:t>
            </w: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2+</w:t>
            </w: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物理</w:t>
            </w:r>
          </w:p>
        </w:tc>
      </w:tr>
      <w:tr w:rsidR="00DF5539" w14:paraId="14750EEC" w14:textId="77777777" w:rsidTr="00A14BA2">
        <w:trPr>
          <w:trHeight w:val="9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A0E39CA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ECBD606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高教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CDE5D47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助教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9AD3001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4176D95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计算机仿真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1D3B116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全日制研究生（硕士以上）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13D8F88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硕士以上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1B81586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计算机科学与技术，计算机技术</w:t>
            </w:r>
          </w:p>
          <w:p w14:paraId="0E1E633D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（专业学位）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ED1DF6C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数学</w:t>
            </w: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2+</w:t>
            </w: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物理</w:t>
            </w:r>
          </w:p>
        </w:tc>
      </w:tr>
      <w:tr w:rsidR="00DF5539" w14:paraId="6991E9A1" w14:textId="77777777" w:rsidTr="00A14BA2">
        <w:trPr>
          <w:trHeight w:val="9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9CA41A8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F45C6A4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高教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2E237AE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助教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B7EC73B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9AE050C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计算机教学与软硬件技术支持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740442F8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全日制研究生（硕士以上）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28A2B56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硕士以上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9AD7D33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计算机科学与技术，计算机技术</w:t>
            </w:r>
          </w:p>
          <w:p w14:paraId="3FA8EA24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（专业学位）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E2B2E09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数学</w:t>
            </w: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2+</w:t>
            </w: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物理</w:t>
            </w:r>
          </w:p>
        </w:tc>
      </w:tr>
      <w:tr w:rsidR="00DF5539" w14:paraId="04F83EB3" w14:textId="77777777" w:rsidTr="00A14BA2">
        <w:trPr>
          <w:trHeight w:val="9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DBCC7F1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E4F2517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高教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D4EDA90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助教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523C638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8780838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雷达原理教学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FE016D3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全日制研究生（硕士以上）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2D86543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硕士以上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2B16F31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电子科学与技术，电子与通信工程</w:t>
            </w:r>
          </w:p>
          <w:p w14:paraId="3C0378F4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（专业学位）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C43ED6C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数学</w:t>
            </w: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2+</w:t>
            </w: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物理</w:t>
            </w:r>
          </w:p>
        </w:tc>
      </w:tr>
      <w:tr w:rsidR="00DF5539" w14:paraId="6824C1D1" w14:textId="77777777" w:rsidTr="00A14BA2">
        <w:trPr>
          <w:trHeight w:val="9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28A133F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61136E5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高教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D73D552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助教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7FCB745D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B3C2239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气象专业教学科研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CF9CA17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全日制研究生（硕士以上）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5CA7E9D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硕士以上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246837F6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大气科学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D37938F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数学</w:t>
            </w: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2+</w:t>
            </w: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物理</w:t>
            </w:r>
          </w:p>
        </w:tc>
      </w:tr>
      <w:tr w:rsidR="00DF5539" w14:paraId="278466DF" w14:textId="77777777" w:rsidTr="00A14BA2">
        <w:trPr>
          <w:trHeight w:val="9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52C6C34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743FFBB3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科学研究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55A8090C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研究实习员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2A6FF77D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24763FFE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心理学研究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781B4FC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全日制研究生（硕士以上）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76090CD9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硕士以上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543ED0D9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心理学，应用心理</w:t>
            </w:r>
          </w:p>
          <w:p w14:paraId="08DF03F4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（专业学位）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EA7696D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教育学</w:t>
            </w:r>
          </w:p>
        </w:tc>
      </w:tr>
      <w:tr w:rsidR="00DF5539" w14:paraId="40901693" w14:textId="77777777" w:rsidTr="00A14BA2">
        <w:trPr>
          <w:trHeight w:val="9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D6B3E9F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lastRenderedPageBreak/>
              <w:t>44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64E29C9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科学研究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FA5DD8E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研究实习员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931931C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DE58333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翻译和语言研究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8E6EFD4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全日制研究生（硕士以上）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E8B699E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硕士以上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55F7E76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日语语言文学，日语笔译（专业学位）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B8320DB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日语</w:t>
            </w:r>
          </w:p>
        </w:tc>
      </w:tr>
      <w:tr w:rsidR="00DF5539" w14:paraId="0991AC16" w14:textId="77777777" w:rsidTr="00A14BA2">
        <w:trPr>
          <w:trHeight w:val="9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72BED4E6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DFA710B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科学研究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2BCF85A5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研究实习员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5346CBD4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5E066964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教育教学研究、本科教学管理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7061851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全日制研究生（硕士以上）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7FDF9FFB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硕士以上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109681B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计算机科学与技术，航空宇航科学与技术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20EB9A78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数学</w:t>
            </w: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2+</w:t>
            </w: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物理</w:t>
            </w:r>
          </w:p>
        </w:tc>
      </w:tr>
      <w:tr w:rsidR="00DF5539" w14:paraId="086E8D33" w14:textId="77777777" w:rsidTr="00A14BA2">
        <w:trPr>
          <w:trHeight w:val="9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4838E33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5F31BEF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科学研究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A837EC2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研究实习员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1A2B7A3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A6BB5EA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教育教学研究、本科教学管理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212EB9B6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全日制研究生（硕士以上）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8973D95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硕士以上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7D223506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系统工程，安全科学与工程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2459145A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数学</w:t>
            </w: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2+</w:t>
            </w: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物理</w:t>
            </w:r>
          </w:p>
        </w:tc>
      </w:tr>
      <w:tr w:rsidR="00DF5539" w14:paraId="3D54D4EF" w14:textId="77777777" w:rsidTr="00A14BA2">
        <w:trPr>
          <w:trHeight w:val="9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42BA277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90466E6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科学研究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8EC842E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研究实习员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5497D7DD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0411C7D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翻译和语言研究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CEED422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全日制研究生（硕士以上）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14CE555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硕士以上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E06C492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外国语言文学，英语笔译（专业学位）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4AFF4F3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英语</w:t>
            </w:r>
          </w:p>
        </w:tc>
      </w:tr>
      <w:tr w:rsidR="00DF5539" w14:paraId="7851A47D" w14:textId="77777777" w:rsidTr="00A14BA2">
        <w:trPr>
          <w:trHeight w:val="9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7A79B9AD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2AD50E6C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医疗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A97005A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DF5629A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9D4629E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临床医疗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3D83BD7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全日制研究生（硕士以上）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97C64EB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硕士以上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43885F4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临床医学，临床医学（专业学位）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777C1C6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临床医学</w:t>
            </w:r>
          </w:p>
        </w:tc>
      </w:tr>
      <w:tr w:rsidR="00DF5539" w14:paraId="1B4275DF" w14:textId="77777777" w:rsidTr="00A14BA2">
        <w:trPr>
          <w:trHeight w:val="102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F204E43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5674E1C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编辑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272C660F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助理编辑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D5417C7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E210E53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新闻编辑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52F68AE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全日制研究生（硕士以上）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6CFD5F1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硕士以上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E4F6C9F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新闻传播学，新闻与传播（专业学位）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5806E315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新闻</w:t>
            </w:r>
          </w:p>
        </w:tc>
      </w:tr>
      <w:tr w:rsidR="00DF5539" w14:paraId="7B11904F" w14:textId="77777777" w:rsidTr="00A14BA2">
        <w:trPr>
          <w:trHeight w:val="102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5FB0AC4C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7CED9F8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758CCA52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助理翻译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53A93B7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2341AAED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对外汉语教学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2946F89A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全日制研究生（硕士以上）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22BBEFC2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硕士以上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EE9A7B7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语言学及应用语言学，汉语国际教育</w:t>
            </w:r>
          </w:p>
          <w:p w14:paraId="04D3E0D7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（专业学位）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F6544E9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汉语言文学</w:t>
            </w:r>
          </w:p>
        </w:tc>
      </w:tr>
      <w:tr w:rsidR="00DF5539" w14:paraId="16A3A693" w14:textId="77777777" w:rsidTr="00A14BA2">
        <w:trPr>
          <w:trHeight w:val="102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BDA1597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287B3B77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AA51694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助理翻译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A5FF725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5E9915F0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英语翻译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1EB8DAD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全日制研究生（硕士以上）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4A6F87F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硕士以上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497E107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英语语言文学，翻译（专业学位）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51A0888F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英语</w:t>
            </w:r>
          </w:p>
        </w:tc>
      </w:tr>
      <w:tr w:rsidR="00DF5539" w14:paraId="4831C786" w14:textId="77777777" w:rsidTr="00A14BA2">
        <w:trPr>
          <w:trHeight w:val="9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F3A19F7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302D3ED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律师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E88F19A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律师（科级</w:t>
            </w: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lastRenderedPageBreak/>
              <w:t>副职以下）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6A99E3A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427E586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法律服务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99CFFFA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全日制研究生（硕士以上）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714D96F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硕士以上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25E65955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法学，法律</w:t>
            </w:r>
          </w:p>
          <w:p w14:paraId="10FDDBD6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（专业学位）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75E75EEE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法学</w:t>
            </w:r>
          </w:p>
        </w:tc>
      </w:tr>
      <w:tr w:rsidR="00DF5539" w14:paraId="3343261A" w14:textId="77777777" w:rsidTr="00A14BA2">
        <w:trPr>
          <w:trHeight w:val="9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8C02B48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F494D8F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助理员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7A315012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助理员（科级副职以下）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50D9BCAC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C27EF52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物资工程服务采购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314F8A7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全日制本科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693ECAB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3EB3955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本科：物流管理与工程类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2034A38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经济学</w:t>
            </w:r>
          </w:p>
        </w:tc>
      </w:tr>
      <w:tr w:rsidR="00DF5539" w14:paraId="412BD61C" w14:textId="77777777" w:rsidTr="00A14BA2">
        <w:trPr>
          <w:trHeight w:val="117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2199288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A173224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助理员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6EB548A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助理员（科级副职以下）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0D16F439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4A3EA20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装备修理技术、管理保障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5F59A909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全日制本科</w:t>
            </w:r>
          </w:p>
          <w:p w14:paraId="0DB6AF31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以上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46B9403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学士以上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E1A0D2F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Cs w:val="21"/>
              </w:rPr>
              <w:t>研究生：材料学，材料加工工程</w:t>
            </w:r>
          </w:p>
          <w:p w14:paraId="68789299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Cs w:val="21"/>
              </w:rPr>
              <w:t>本科：金属材料工程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749CDF34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管理学</w:t>
            </w:r>
          </w:p>
        </w:tc>
      </w:tr>
      <w:tr w:rsidR="00DF5539" w14:paraId="2A5CA755" w14:textId="77777777" w:rsidTr="00A14BA2">
        <w:trPr>
          <w:trHeight w:val="102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9C1D2B4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2BBD17C3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医技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10455B8D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技师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4FD5DD2E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5A9306F3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检验化验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557E7EEE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全日制本科</w:t>
            </w:r>
          </w:p>
          <w:p w14:paraId="70D84474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以上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33C707BC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学士以上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758078DB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研究生：医学技术</w:t>
            </w:r>
          </w:p>
          <w:p w14:paraId="5CA96749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本科：医学检验技术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 w14:paraId="69EC53ED" w14:textId="77777777" w:rsidR="00DF5539" w:rsidRDefault="00DF5539" w:rsidP="00A14BA2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楷体简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>医学检验技术</w:t>
            </w:r>
          </w:p>
        </w:tc>
      </w:tr>
    </w:tbl>
    <w:p w14:paraId="3F8C2180" w14:textId="77777777" w:rsidR="00DF5539" w:rsidRDefault="00DF5539" w:rsidP="00DF5539">
      <w:pPr>
        <w:adjustRightInd w:val="0"/>
        <w:snapToGrid w:val="0"/>
        <w:spacing w:line="560" w:lineRule="exact"/>
        <w:jc w:val="center"/>
        <w:rPr>
          <w:rFonts w:ascii="Times New Roman" w:eastAsia="方正楷体简体" w:hAnsi="Times New Roman" w:cs="Times New Roman"/>
          <w:sz w:val="44"/>
          <w:szCs w:val="44"/>
        </w:rPr>
      </w:pPr>
      <w:r>
        <w:rPr>
          <w:rFonts w:ascii="Times New Roman" w:eastAsia="方正楷体简体" w:hAnsi="Times New Roman" w:cs="Times New Roman"/>
          <w:sz w:val="44"/>
          <w:szCs w:val="44"/>
        </w:rPr>
        <w:t>（以军队人才网发布为准）</w:t>
      </w:r>
    </w:p>
    <w:p w14:paraId="42359F03" w14:textId="77777777" w:rsidR="00867D20" w:rsidRPr="00DF5539" w:rsidRDefault="00867D20"/>
    <w:sectPr w:rsidR="00867D20" w:rsidRPr="00DF5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DD414" w14:textId="77777777" w:rsidR="00A67EF5" w:rsidRDefault="00A67EF5" w:rsidP="00DF5539">
      <w:r>
        <w:separator/>
      </w:r>
    </w:p>
  </w:endnote>
  <w:endnote w:type="continuationSeparator" w:id="0">
    <w:p w14:paraId="002AA4EF" w14:textId="77777777" w:rsidR="00A67EF5" w:rsidRDefault="00A67EF5" w:rsidP="00DF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方正楷体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CFF4E" w14:textId="77777777" w:rsidR="00A67EF5" w:rsidRDefault="00A67EF5" w:rsidP="00DF5539">
      <w:r>
        <w:separator/>
      </w:r>
    </w:p>
  </w:footnote>
  <w:footnote w:type="continuationSeparator" w:id="0">
    <w:p w14:paraId="0A8FDFB6" w14:textId="77777777" w:rsidR="00A67EF5" w:rsidRDefault="00A67EF5" w:rsidP="00DF5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59"/>
    <w:rsid w:val="00211A59"/>
    <w:rsid w:val="00867D20"/>
    <w:rsid w:val="00A67EF5"/>
    <w:rsid w:val="00D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C14F71-0708-4192-897B-E91D5D96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539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55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55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55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汉英 欧</dc:creator>
  <cp:keywords/>
  <dc:description/>
  <cp:lastModifiedBy>汉英 欧</cp:lastModifiedBy>
  <cp:revision>2</cp:revision>
  <dcterms:created xsi:type="dcterms:W3CDTF">2020-06-12T13:48:00Z</dcterms:created>
  <dcterms:modified xsi:type="dcterms:W3CDTF">2020-06-12T13:49:00Z</dcterms:modified>
</cp:coreProperties>
</file>