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7B03" w14:textId="7777777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40"/>
          <w:szCs w:val="40"/>
        </w:rPr>
        <w:t>关于赴贵校开展毕业生招聘工作的函</w:t>
      </w:r>
    </w:p>
    <w:p w14:paraId="0726F1CA" w14:textId="60B59572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 w:hint="eastAsia"/>
          <w:color w:val="000000"/>
          <w:sz w:val="21"/>
          <w:szCs w:val="21"/>
        </w:rPr>
      </w:pPr>
    </w:p>
    <w:p w14:paraId="7C169810" w14:textId="7777777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中南大学：</w:t>
      </w:r>
    </w:p>
    <w:p w14:paraId="09D49B2C" w14:textId="0D08310D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根据我司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202</w:t>
      </w:r>
      <w:r>
        <w:rPr>
          <w:rStyle w:val="qowt-font1-timesnewroman"/>
          <w:rFonts w:ascii="Calibri" w:hAnsi="Calibri" w:cs="Calibri" w:hint="eastAsia"/>
          <w:color w:val="000000"/>
          <w:sz w:val="32"/>
          <w:szCs w:val="32"/>
        </w:rPr>
        <w:t>1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年校园招聘工作安排，我司招聘工作组一行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人定于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202</w:t>
      </w:r>
      <w:r>
        <w:rPr>
          <w:rStyle w:val="qowt-font1-timesnewroman"/>
          <w:rFonts w:ascii="Calibri" w:hAnsi="Calibri" w:cs="Calibri" w:hint="eastAsia"/>
          <w:color w:val="000000"/>
          <w:sz w:val="32"/>
          <w:szCs w:val="32"/>
        </w:rPr>
        <w:t>1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年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月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日至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月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日赴贵校开展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2021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届毕业生招聘工作，我司承诺所有来校人员：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14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天内无中高风险地区旅居史，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14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天内未曾接触中高风险地区人员，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14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天内未曾接触境外及境外归国人员，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14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天内未曾接触确诊或疑似病例，当前所在地为疫情低风险区域，电子健康码颜色为绿色，疫情防控期间不邀请、不接受外校学生进校应聘。请贵校对我司进校招聘工作给予支持。</w:t>
      </w:r>
    </w:p>
    <w:p w14:paraId="3C51961D" w14:textId="7777777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5"/>
          <w:rFonts w:ascii="Calibri" w:hAnsi="Calibri" w:cs="Calibri"/>
          <w:color w:val="000000"/>
          <w:sz w:val="32"/>
          <w:szCs w:val="32"/>
        </w:rPr>
        <w:t>工作人员名单如下：</w:t>
      </w:r>
    </w:p>
    <w:p w14:paraId="20F8BA0B" w14:textId="7777777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姓名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+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职务</w:t>
      </w:r>
    </w:p>
    <w:p w14:paraId="5C694425" w14:textId="5D1A8A1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…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…</w:t>
      </w:r>
      <w:r>
        <w:rPr>
          <w:rFonts w:ascii="Calibri" w:hAnsi="Calibri" w:cs="Calibri"/>
          <w:color w:val="000000"/>
          <w:sz w:val="32"/>
          <w:szCs w:val="32"/>
        </w:rPr>
        <w:br/>
      </w:r>
    </w:p>
    <w:p w14:paraId="4D6817A2" w14:textId="77777777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XXXXX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公司（盖章）</w:t>
      </w:r>
    </w:p>
    <w:p w14:paraId="2D5F7F24" w14:textId="6AD600AA" w:rsidR="007B6EBA" w:rsidRDefault="007B6EBA" w:rsidP="0051064C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202</w:t>
      </w:r>
      <w:r>
        <w:rPr>
          <w:rStyle w:val="qowt-font1-timesnewroman"/>
          <w:rFonts w:ascii="Calibri" w:hAnsi="Calibri" w:cs="Calibri" w:hint="eastAsia"/>
          <w:color w:val="000000"/>
          <w:sz w:val="32"/>
          <w:szCs w:val="32"/>
        </w:rPr>
        <w:t>1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年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月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X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>日</w:t>
      </w:r>
      <w:r>
        <w:rPr>
          <w:rStyle w:val="qowt-font1-timesnewroman"/>
          <w:rFonts w:ascii="Calibri" w:hAnsi="Calibri" w:cs="Calibri"/>
          <w:color w:val="000000"/>
          <w:sz w:val="32"/>
          <w:szCs w:val="32"/>
        </w:rPr>
        <w:t xml:space="preserve"> </w:t>
      </w:r>
    </w:p>
    <w:p w14:paraId="0B16D099" w14:textId="77777777" w:rsidR="00137A10" w:rsidRDefault="00137A10" w:rsidP="0051064C">
      <w:pPr>
        <w:spacing w:line="360" w:lineRule="auto"/>
      </w:pPr>
    </w:p>
    <w:sectPr w:rsidR="00137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BEC2" w14:textId="77777777" w:rsidR="00BD217F" w:rsidRDefault="00BD217F" w:rsidP="007B6EBA">
      <w:r>
        <w:separator/>
      </w:r>
    </w:p>
  </w:endnote>
  <w:endnote w:type="continuationSeparator" w:id="0">
    <w:p w14:paraId="79E60DC4" w14:textId="77777777" w:rsidR="00BD217F" w:rsidRDefault="00BD217F" w:rsidP="007B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414C" w14:textId="77777777" w:rsidR="00BD217F" w:rsidRDefault="00BD217F" w:rsidP="007B6EBA">
      <w:r>
        <w:separator/>
      </w:r>
    </w:p>
  </w:footnote>
  <w:footnote w:type="continuationSeparator" w:id="0">
    <w:p w14:paraId="39A110D6" w14:textId="77777777" w:rsidR="00BD217F" w:rsidRDefault="00BD217F" w:rsidP="007B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A3"/>
    <w:rsid w:val="00137A10"/>
    <w:rsid w:val="004D7EA3"/>
    <w:rsid w:val="0051064C"/>
    <w:rsid w:val="007B6EBA"/>
    <w:rsid w:val="00B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FB72"/>
  <w15:chartTrackingRefBased/>
  <w15:docId w15:val="{7AA8D9F6-69F5-4260-B397-C45E0E8D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EB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6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7B6EBA"/>
  </w:style>
  <w:style w:type="character" w:customStyle="1" w:styleId="qowt-font5">
    <w:name w:val="qowt-font5"/>
    <w:basedOn w:val="a0"/>
    <w:rsid w:val="007B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Chester</dc:creator>
  <cp:keywords/>
  <dc:description/>
  <cp:lastModifiedBy>Neil Chester</cp:lastModifiedBy>
  <cp:revision>3</cp:revision>
  <dcterms:created xsi:type="dcterms:W3CDTF">2021-02-25T11:33:00Z</dcterms:created>
  <dcterms:modified xsi:type="dcterms:W3CDTF">2021-02-25T11:37:00Z</dcterms:modified>
</cp:coreProperties>
</file>