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C9" w:rsidRDefault="006C56C9" w:rsidP="00360B23">
      <w:pPr>
        <w:jc w:val="center"/>
        <w:rPr>
          <w:b/>
          <w:sz w:val="32"/>
        </w:rPr>
      </w:pPr>
      <w:r>
        <w:rPr>
          <w:rFonts w:hint="eastAsia"/>
          <w:b/>
          <w:sz w:val="32"/>
        </w:rPr>
        <w:t>长沙华恒机器人系统有限公司</w:t>
      </w:r>
    </w:p>
    <w:p w:rsidR="00360B23" w:rsidRPr="00360B23" w:rsidRDefault="00360B23" w:rsidP="00360B23">
      <w:pPr>
        <w:jc w:val="center"/>
        <w:rPr>
          <w:b/>
          <w:sz w:val="24"/>
        </w:rPr>
      </w:pPr>
      <w:r w:rsidRPr="00360B23">
        <w:rPr>
          <w:b/>
          <w:sz w:val="32"/>
        </w:rPr>
        <w:t>招聘简章</w:t>
      </w:r>
    </w:p>
    <w:p w:rsidR="007934CC" w:rsidRPr="007A73FF" w:rsidRDefault="007E57CB" w:rsidP="007A73FF">
      <w:pPr>
        <w:pStyle w:val="a6"/>
        <w:numPr>
          <w:ilvl w:val="0"/>
          <w:numId w:val="4"/>
        </w:numPr>
        <w:ind w:firstLineChars="0"/>
        <w:rPr>
          <w:b/>
          <w:sz w:val="24"/>
        </w:rPr>
      </w:pPr>
      <w:r w:rsidRPr="007A73FF">
        <w:rPr>
          <w:rFonts w:hint="eastAsia"/>
          <w:b/>
          <w:sz w:val="24"/>
        </w:rPr>
        <w:t>公司简介</w:t>
      </w:r>
    </w:p>
    <w:p w:rsidR="007A73FF" w:rsidRPr="00F46E46" w:rsidRDefault="007A73FF" w:rsidP="00F46E46">
      <w:pPr>
        <w:pStyle w:val="a6"/>
        <w:ind w:leftChars="243" w:left="510" w:firstLine="560"/>
        <w:rPr>
          <w:rFonts w:ascii="宋体" w:eastAsiaTheme="minorEastAsia" w:hAnsi="宋体" w:cs="宋体"/>
          <w:color w:val="000000"/>
          <w:sz w:val="28"/>
        </w:rPr>
      </w:pPr>
      <w:r w:rsidRPr="00F46E46">
        <w:rPr>
          <w:rFonts w:ascii="宋体" w:eastAsiaTheme="minorEastAsia" w:hAnsi="宋体" w:cs="宋体" w:hint="eastAsia"/>
          <w:color w:val="000000"/>
          <w:sz w:val="28"/>
        </w:rPr>
        <w:t>华恒物流事业部致力于智能物流仓储和智能制造柔性化生产线的开发、设计、制造与服务，为客户提供一体化解决方案。产品涵盖：智能立体仓库、智能运载AGV小车、机器人、RV减速器、智能制造相关软件等。帮助企业突显核心优势，打造数字化、智能化的灯塔工厂，推动中国智能制造高质量发展。</w:t>
      </w:r>
    </w:p>
    <w:p w:rsidR="007A73FF" w:rsidRPr="00F46E46" w:rsidRDefault="007A73FF" w:rsidP="00F46E46">
      <w:pPr>
        <w:pStyle w:val="a6"/>
        <w:ind w:leftChars="243" w:left="510" w:firstLine="560"/>
        <w:rPr>
          <w:rFonts w:ascii="宋体" w:eastAsiaTheme="minorEastAsia" w:hAnsi="宋体" w:cs="宋体"/>
          <w:color w:val="000000"/>
          <w:sz w:val="28"/>
        </w:rPr>
      </w:pPr>
      <w:r w:rsidRPr="00F46E46">
        <w:rPr>
          <w:rFonts w:ascii="宋体" w:eastAsiaTheme="minorEastAsia" w:hAnsi="宋体" w:cs="宋体" w:hint="eastAsia"/>
          <w:color w:val="000000"/>
          <w:sz w:val="28"/>
        </w:rPr>
        <w:t>华恒物流事业部的中部研发、设计、生产、销售服务中心 – 长沙华恒机器人系统有限公司坐落于湖南长沙市浏阳高新技术产业开发区，占地3万平方米，员工近300人，各科专业技术人员近100人，拥有激光、等离子切割机、机器人自动焊接设备、数控剪折板机、各种数控加工中心等上百台专业生产设备，累计申请知识产权100余项，累计获得授权91项，其中发明专利2项、实用新型专利53项，外观专利1项，软件著作权35项，另有软件产品证书6个。</w:t>
      </w:r>
    </w:p>
    <w:p w:rsidR="007A73FF" w:rsidRDefault="007A73FF" w:rsidP="00F46E46">
      <w:pPr>
        <w:pStyle w:val="a6"/>
        <w:ind w:leftChars="243" w:left="510" w:firstLine="560"/>
        <w:rPr>
          <w:rFonts w:ascii="宋体" w:eastAsiaTheme="minorEastAsia" w:hAnsi="宋体" w:cs="宋体"/>
          <w:color w:val="000000"/>
          <w:sz w:val="28"/>
        </w:rPr>
      </w:pPr>
      <w:r w:rsidRPr="00F46E46">
        <w:rPr>
          <w:rFonts w:ascii="宋体" w:eastAsiaTheme="minorEastAsia" w:hAnsi="宋体" w:cs="宋体" w:hint="eastAsia"/>
          <w:color w:val="000000"/>
          <w:sz w:val="28"/>
        </w:rPr>
        <w:t>华恒物流事业部的东部研发、销售服务中心—昆山华恒工程技术中心有限公司坐落于美丽的江苏省昆山市，拥有着具备国际先进水平的实验仪器及测试设备，先后承担并完成了国家863计划、国家重大科技专项、国家火炬计划、国家重点新产品计划等一批国家级的研发项目。</w:t>
      </w:r>
    </w:p>
    <w:p w:rsidR="00B20073" w:rsidRPr="00B20073" w:rsidRDefault="00B20073" w:rsidP="00B20073">
      <w:pPr>
        <w:rPr>
          <w:rFonts w:ascii="宋体" w:hAnsi="宋体" w:cs="宋体"/>
          <w:color w:val="FF0000"/>
          <w:sz w:val="28"/>
        </w:rPr>
      </w:pPr>
      <w:r w:rsidRPr="00B20073">
        <w:rPr>
          <w:noProof/>
        </w:rPr>
        <w:drawing>
          <wp:inline distT="0" distB="0" distL="0" distR="0">
            <wp:extent cx="2943001" cy="1655180"/>
            <wp:effectExtent l="0" t="0" r="0" b="0"/>
            <wp:docPr id="1" name="图片 1" descr="E:\华恒（胡颖）\企业厂区照片\工程技术中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华恒（胡颖）\企业厂区照片\工程技术中心.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0818" cy="1665200"/>
                    </a:xfrm>
                    <a:prstGeom prst="rect">
                      <a:avLst/>
                    </a:prstGeom>
                    <a:noFill/>
                    <a:ln>
                      <a:noFill/>
                    </a:ln>
                  </pic:spPr>
                </pic:pic>
              </a:graphicData>
            </a:graphic>
          </wp:inline>
        </w:drawing>
      </w:r>
      <w:r w:rsidRPr="00B20073">
        <w:rPr>
          <w:rFonts w:ascii="宋体" w:hAnsi="宋体" w:cs="宋体" w:hint="eastAsia"/>
          <w:color w:val="FF0000"/>
          <w:sz w:val="28"/>
        </w:rPr>
        <w:t xml:space="preserve"> </w:t>
      </w:r>
      <w:r w:rsidRPr="00B20073">
        <w:rPr>
          <w:noProof/>
        </w:rPr>
        <w:drawing>
          <wp:inline distT="0" distB="0" distL="0" distR="0">
            <wp:extent cx="2465890" cy="1643605"/>
            <wp:effectExtent l="0" t="0" r="0" b="0"/>
            <wp:docPr id="3" name="图片 3" descr="E:\华恒（胡颖）\5月13日5G发布会\发布会现场照片\132338331508232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华恒（胡颖）\5月13日5G发布会\发布会现场照片\13233833150823259.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1830" cy="1647565"/>
                    </a:xfrm>
                    <a:prstGeom prst="rect">
                      <a:avLst/>
                    </a:prstGeom>
                    <a:noFill/>
                    <a:ln>
                      <a:noFill/>
                    </a:ln>
                  </pic:spPr>
                </pic:pic>
              </a:graphicData>
            </a:graphic>
          </wp:inline>
        </w:drawing>
      </w:r>
    </w:p>
    <w:p w:rsidR="00B20073" w:rsidRPr="00B20073" w:rsidRDefault="00B20073" w:rsidP="00B20073">
      <w:pPr>
        <w:rPr>
          <w:rFonts w:ascii="宋体" w:hAnsi="宋体" w:cs="宋体"/>
          <w:color w:val="FF0000"/>
          <w:sz w:val="28"/>
        </w:rPr>
      </w:pPr>
      <w:r w:rsidRPr="00B20073">
        <w:rPr>
          <w:noProof/>
        </w:rPr>
        <w:lastRenderedPageBreak/>
        <w:drawing>
          <wp:inline distT="0" distB="0" distL="0" distR="0">
            <wp:extent cx="2783712" cy="2087783"/>
            <wp:effectExtent l="0" t="0" r="0" b="0"/>
            <wp:docPr id="2" name="图片 2" descr="E:\华恒（胡颖）\企业厂区照片\人才公寓照片\双人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华恒（胡颖）\企业厂区照片\人才公寓照片\双人间\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9808" cy="2092355"/>
                    </a:xfrm>
                    <a:prstGeom prst="rect">
                      <a:avLst/>
                    </a:prstGeom>
                    <a:noFill/>
                    <a:ln>
                      <a:noFill/>
                    </a:ln>
                  </pic:spPr>
                </pic:pic>
              </a:graphicData>
            </a:graphic>
          </wp:inline>
        </w:drawing>
      </w:r>
      <w:r>
        <w:rPr>
          <w:rFonts w:ascii="宋体" w:hAnsi="宋体" w:cs="宋体" w:hint="eastAsia"/>
          <w:color w:val="FF0000"/>
          <w:sz w:val="28"/>
        </w:rPr>
        <w:t xml:space="preserve"> </w:t>
      </w:r>
      <w:r w:rsidRPr="00B20073">
        <w:rPr>
          <w:noProof/>
        </w:rPr>
        <w:drawing>
          <wp:inline distT="0" distB="0" distL="0" distR="0">
            <wp:extent cx="2748988" cy="2061740"/>
            <wp:effectExtent l="0" t="0" r="0" b="0"/>
            <wp:docPr id="4" name="图片 4" descr="C:\Users\0026\AppData\Local\Temp\WeChat Files\a18a6c0a5ba0365d4bddc764fae2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26\AppData\Local\Temp\WeChat Files\a18a6c0a5ba0365d4bddc764fae2428.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4025" cy="2065518"/>
                    </a:xfrm>
                    <a:prstGeom prst="rect">
                      <a:avLst/>
                    </a:prstGeom>
                    <a:noFill/>
                    <a:ln>
                      <a:noFill/>
                    </a:ln>
                  </pic:spPr>
                </pic:pic>
              </a:graphicData>
            </a:graphic>
          </wp:inline>
        </w:drawing>
      </w:r>
    </w:p>
    <w:p w:rsidR="007934CC" w:rsidRDefault="00B61C6A">
      <w:pPr>
        <w:rPr>
          <w:rFonts w:ascii="Times New Roman" w:eastAsia="微软雅黑" w:hAnsi="Times New Roman"/>
          <w:b/>
          <w:bCs/>
          <w:kern w:val="0"/>
          <w:sz w:val="24"/>
        </w:rPr>
      </w:pPr>
      <w:r>
        <w:rPr>
          <w:rFonts w:ascii="Times New Roman" w:eastAsia="微软雅黑" w:hAnsi="Times New Roman" w:hint="eastAsia"/>
          <w:b/>
          <w:bCs/>
          <w:kern w:val="0"/>
          <w:sz w:val="24"/>
        </w:rPr>
        <w:t>二、</w:t>
      </w:r>
      <w:r w:rsidR="006678F1" w:rsidRPr="006678F1">
        <w:rPr>
          <w:rFonts w:ascii="Times New Roman" w:eastAsia="微软雅黑" w:hAnsi="Times New Roman" w:hint="eastAsia"/>
          <w:b/>
          <w:bCs/>
          <w:kern w:val="0"/>
          <w:sz w:val="24"/>
        </w:rPr>
        <w:t>2022</w:t>
      </w:r>
      <w:r w:rsidR="006678F1" w:rsidRPr="006678F1">
        <w:rPr>
          <w:rFonts w:ascii="Times New Roman" w:eastAsia="微软雅黑" w:hAnsi="Times New Roman" w:hint="eastAsia"/>
          <w:b/>
          <w:bCs/>
          <w:kern w:val="0"/>
          <w:sz w:val="24"/>
        </w:rPr>
        <w:t>届校园招聘计划</w:t>
      </w:r>
    </w:p>
    <w:p w:rsidR="006678F1" w:rsidRPr="006678F1" w:rsidRDefault="006678F1" w:rsidP="006678F1">
      <w:pPr>
        <w:pStyle w:val="a6"/>
        <w:numPr>
          <w:ilvl w:val="0"/>
          <w:numId w:val="2"/>
        </w:numPr>
        <w:ind w:firstLineChars="0"/>
        <w:rPr>
          <w:rFonts w:ascii="Times New Roman" w:eastAsia="微软雅黑" w:hAnsi="Times New Roman"/>
          <w:b/>
          <w:bCs/>
          <w:kern w:val="0"/>
          <w:sz w:val="24"/>
        </w:rPr>
      </w:pPr>
      <w:r w:rsidRPr="006678F1">
        <w:rPr>
          <w:rFonts w:ascii="Times New Roman" w:eastAsia="微软雅黑" w:hAnsi="Times New Roman" w:hint="eastAsia"/>
          <w:b/>
          <w:bCs/>
          <w:kern w:val="0"/>
          <w:sz w:val="24"/>
        </w:rPr>
        <w:t>岗位信息</w:t>
      </w:r>
    </w:p>
    <w:tbl>
      <w:tblPr>
        <w:tblStyle w:val="a8"/>
        <w:tblW w:w="8820" w:type="dxa"/>
        <w:tblInd w:w="360" w:type="dxa"/>
        <w:tblLayout w:type="fixed"/>
        <w:tblLook w:val="04A0"/>
      </w:tblPr>
      <w:tblGrid>
        <w:gridCol w:w="599"/>
        <w:gridCol w:w="709"/>
        <w:gridCol w:w="2268"/>
        <w:gridCol w:w="2409"/>
        <w:gridCol w:w="1134"/>
        <w:gridCol w:w="993"/>
        <w:gridCol w:w="708"/>
      </w:tblGrid>
      <w:tr w:rsidR="00D3616A" w:rsidTr="00D3616A">
        <w:tc>
          <w:tcPr>
            <w:tcW w:w="599" w:type="dxa"/>
            <w:vAlign w:val="center"/>
          </w:tcPr>
          <w:p w:rsidR="00A54F5C" w:rsidRPr="006678F1" w:rsidRDefault="00A54F5C" w:rsidP="00D3616A">
            <w:pPr>
              <w:pStyle w:val="a6"/>
              <w:ind w:firstLineChars="0" w:firstLine="0"/>
              <w:rPr>
                <w:rFonts w:asciiTheme="minorHAnsi" w:eastAsiaTheme="minorEastAsia" w:hAnsiTheme="minorHAnsi" w:cstheme="minorBidi"/>
                <w:sz w:val="24"/>
              </w:rPr>
            </w:pPr>
            <w:r w:rsidRPr="006678F1">
              <w:rPr>
                <w:rFonts w:asciiTheme="minorHAnsi" w:eastAsiaTheme="minorEastAsia" w:hAnsiTheme="minorHAnsi" w:cstheme="minorBidi" w:hint="eastAsia"/>
                <w:sz w:val="24"/>
              </w:rPr>
              <w:t>岗位类别</w:t>
            </w:r>
          </w:p>
        </w:tc>
        <w:tc>
          <w:tcPr>
            <w:tcW w:w="709" w:type="dxa"/>
            <w:vAlign w:val="center"/>
          </w:tcPr>
          <w:p w:rsidR="00A54F5C" w:rsidRPr="006678F1" w:rsidRDefault="00A54F5C"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细分类别</w:t>
            </w:r>
          </w:p>
        </w:tc>
        <w:tc>
          <w:tcPr>
            <w:tcW w:w="2268" w:type="dxa"/>
            <w:vAlign w:val="center"/>
          </w:tcPr>
          <w:p w:rsidR="00A54F5C" w:rsidRPr="006678F1" w:rsidRDefault="00A54F5C"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具体招聘岗位</w:t>
            </w:r>
          </w:p>
        </w:tc>
        <w:tc>
          <w:tcPr>
            <w:tcW w:w="2409" w:type="dxa"/>
            <w:vAlign w:val="center"/>
          </w:tcPr>
          <w:p w:rsidR="00A54F5C" w:rsidRPr="00491F12" w:rsidRDefault="00A54F5C" w:rsidP="00491F12">
            <w:pPr>
              <w:pStyle w:val="a6"/>
              <w:ind w:firstLineChars="0" w:firstLine="0"/>
              <w:rPr>
                <w:rFonts w:asciiTheme="minorHAnsi" w:eastAsiaTheme="minorEastAsia" w:hAnsiTheme="minorHAnsi" w:cstheme="minorBidi"/>
                <w:sz w:val="24"/>
              </w:rPr>
            </w:pPr>
            <w:r w:rsidRPr="00491F12">
              <w:rPr>
                <w:rFonts w:asciiTheme="minorHAnsi" w:eastAsiaTheme="minorEastAsia" w:hAnsiTheme="minorHAnsi" w:cstheme="minorBidi" w:hint="eastAsia"/>
                <w:sz w:val="24"/>
              </w:rPr>
              <w:t>招聘专业</w:t>
            </w:r>
          </w:p>
        </w:tc>
        <w:tc>
          <w:tcPr>
            <w:tcW w:w="1134" w:type="dxa"/>
            <w:vAlign w:val="center"/>
          </w:tcPr>
          <w:p w:rsidR="00A54F5C" w:rsidRPr="006678F1" w:rsidRDefault="00A54F5C" w:rsidP="00D3616A">
            <w:pPr>
              <w:pStyle w:val="a6"/>
              <w:tabs>
                <w:tab w:val="left" w:pos="1035"/>
              </w:tabs>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工作地点</w:t>
            </w:r>
          </w:p>
        </w:tc>
        <w:tc>
          <w:tcPr>
            <w:tcW w:w="993" w:type="dxa"/>
            <w:vAlign w:val="center"/>
          </w:tcPr>
          <w:p w:rsidR="00A54F5C" w:rsidRDefault="00A54F5C"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薪资</w:t>
            </w:r>
          </w:p>
        </w:tc>
        <w:tc>
          <w:tcPr>
            <w:tcW w:w="708" w:type="dxa"/>
            <w:vAlign w:val="center"/>
          </w:tcPr>
          <w:p w:rsidR="00A54F5C" w:rsidRPr="006678F1" w:rsidRDefault="00A54F5C"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招聘人数</w:t>
            </w:r>
          </w:p>
        </w:tc>
      </w:tr>
      <w:tr w:rsidR="00D3616A" w:rsidTr="00D3616A">
        <w:tc>
          <w:tcPr>
            <w:tcW w:w="599" w:type="dxa"/>
            <w:vMerge w:val="restart"/>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设计</w:t>
            </w: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机械设计</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机械设计工程师</w:t>
            </w:r>
          </w:p>
        </w:tc>
        <w:tc>
          <w:tcPr>
            <w:tcW w:w="2409" w:type="dxa"/>
            <w:vAlign w:val="center"/>
          </w:tcPr>
          <w:p w:rsidR="00D3616A" w:rsidRPr="006678F1" w:rsidRDefault="00D3616A" w:rsidP="00D611BD">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机械设计及其自动化、</w:t>
            </w:r>
            <w:r w:rsidR="006F7825" w:rsidRPr="00D611BD">
              <w:rPr>
                <w:rFonts w:asciiTheme="minorHAnsi" w:eastAsiaTheme="minorEastAsia" w:hAnsiTheme="minorHAnsi" w:cstheme="minorBidi"/>
                <w:sz w:val="24"/>
              </w:rPr>
              <w:t>机械工程</w:t>
            </w:r>
            <w:r w:rsidR="00D611BD" w:rsidRPr="00D611BD">
              <w:rPr>
                <w:rFonts w:asciiTheme="minorHAnsi" w:eastAsiaTheme="minorEastAsia" w:hAnsiTheme="minorHAnsi" w:cstheme="minorBidi" w:hint="eastAsia"/>
                <w:sz w:val="24"/>
              </w:rPr>
              <w:t>、</w:t>
            </w:r>
            <w:r w:rsidR="006F7825" w:rsidRPr="00D611BD">
              <w:rPr>
                <w:rFonts w:asciiTheme="minorHAnsi" w:eastAsiaTheme="minorEastAsia" w:hAnsiTheme="minorHAnsi" w:cstheme="minorBidi"/>
                <w:sz w:val="24"/>
              </w:rPr>
              <w:t>机械电子工程</w:t>
            </w:r>
            <w:r w:rsidR="00D611BD" w:rsidRPr="00D611BD">
              <w:rPr>
                <w:rFonts w:asciiTheme="minorHAnsi" w:eastAsiaTheme="minorEastAsia" w:hAnsiTheme="minorHAnsi" w:cstheme="minorBidi" w:hint="eastAsia"/>
                <w:sz w:val="24"/>
              </w:rPr>
              <w:t>、</w:t>
            </w:r>
            <w:r w:rsidR="006F7825" w:rsidRPr="00D611BD">
              <w:rPr>
                <w:rFonts w:asciiTheme="minorHAnsi" w:eastAsiaTheme="minorEastAsia" w:hAnsiTheme="minorHAnsi" w:cstheme="minorBidi"/>
                <w:sz w:val="24"/>
              </w:rPr>
              <w:t>过程装备与控制工程</w:t>
            </w:r>
            <w:r w:rsidR="00D611BD" w:rsidRPr="00D611BD">
              <w:rPr>
                <w:rFonts w:asciiTheme="minorHAnsi" w:eastAsiaTheme="minorEastAsia" w:hAnsiTheme="minorHAnsi" w:cstheme="minorBidi" w:hint="eastAsia"/>
                <w:sz w:val="24"/>
              </w:rPr>
              <w:t>、</w:t>
            </w:r>
            <w:r w:rsidR="006F7825" w:rsidRPr="00D611BD">
              <w:rPr>
                <w:rFonts w:asciiTheme="minorHAnsi" w:eastAsiaTheme="minorEastAsia" w:hAnsiTheme="minorHAnsi" w:cstheme="minorBidi"/>
                <w:sz w:val="24"/>
              </w:rPr>
              <w:t>智能制造工程</w:t>
            </w:r>
            <w:r w:rsidR="00D611BD">
              <w:rPr>
                <w:rFonts w:asciiTheme="minorHAnsi" w:eastAsiaTheme="minorEastAsia" w:hAnsiTheme="minorHAnsi" w:cstheme="minorBidi" w:hint="eastAsia"/>
                <w:sz w:val="24"/>
              </w:rPr>
              <w:t>等</w:t>
            </w:r>
          </w:p>
        </w:tc>
        <w:tc>
          <w:tcPr>
            <w:tcW w:w="1134" w:type="dxa"/>
            <w:vMerge w:val="restart"/>
            <w:vAlign w:val="center"/>
          </w:tcPr>
          <w:p w:rsidR="00D3616A"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长沙</w:t>
            </w:r>
          </w:p>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昆山</w:t>
            </w:r>
          </w:p>
          <w:p w:rsidR="00D3616A" w:rsidRPr="00D3616A" w:rsidRDefault="00D3616A" w:rsidP="00D3616A">
            <w:pPr>
              <w:rPr>
                <w:sz w:val="24"/>
              </w:rPr>
            </w:pPr>
          </w:p>
        </w:tc>
        <w:tc>
          <w:tcPr>
            <w:tcW w:w="993" w:type="dxa"/>
            <w:vMerge w:val="restart"/>
            <w:vAlign w:val="center"/>
          </w:tcPr>
          <w:p w:rsidR="00D3616A"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985/211</w:t>
            </w:r>
            <w:r>
              <w:rPr>
                <w:rFonts w:asciiTheme="minorHAnsi" w:eastAsiaTheme="minorEastAsia" w:hAnsiTheme="minorHAnsi" w:cstheme="minorBidi" w:hint="eastAsia"/>
                <w:sz w:val="24"/>
              </w:rPr>
              <w:t>院校</w:t>
            </w:r>
            <w:r>
              <w:rPr>
                <w:rFonts w:asciiTheme="minorHAnsi" w:eastAsiaTheme="minorEastAsia" w:hAnsiTheme="minorHAnsi" w:cstheme="minorBidi" w:hint="eastAsia"/>
                <w:sz w:val="24"/>
              </w:rPr>
              <w:t xml:space="preserve">  </w:t>
            </w:r>
            <w:r w:rsidR="00605B2C">
              <w:rPr>
                <w:rFonts w:asciiTheme="minorHAnsi" w:eastAsiaTheme="minorEastAsia" w:hAnsiTheme="minorHAnsi" w:cstheme="minorBidi" w:hint="eastAsia"/>
                <w:sz w:val="24"/>
              </w:rPr>
              <w:t>8</w:t>
            </w:r>
            <w:r>
              <w:rPr>
                <w:rFonts w:asciiTheme="minorHAnsi" w:eastAsiaTheme="minorEastAsia" w:hAnsiTheme="minorHAnsi" w:cstheme="minorBidi" w:hint="eastAsia"/>
                <w:sz w:val="24"/>
              </w:rPr>
              <w:t>000-10000</w:t>
            </w:r>
            <w:r>
              <w:rPr>
                <w:rFonts w:asciiTheme="minorHAnsi" w:eastAsiaTheme="minorEastAsia" w:hAnsiTheme="minorHAnsi" w:cstheme="minorBidi" w:hint="eastAsia"/>
                <w:sz w:val="24"/>
              </w:rPr>
              <w:t>元</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月</w:t>
            </w:r>
          </w:p>
          <w:p w:rsidR="00D3616A" w:rsidRPr="00605B2C" w:rsidRDefault="00D3616A" w:rsidP="00D3616A">
            <w:pPr>
              <w:pStyle w:val="a6"/>
              <w:ind w:firstLineChars="0" w:firstLine="0"/>
              <w:rPr>
                <w:rFonts w:asciiTheme="minorHAnsi" w:eastAsiaTheme="minorEastAsia" w:hAnsiTheme="minorHAnsi" w:cstheme="minorBidi"/>
                <w:sz w:val="24"/>
              </w:rPr>
            </w:pPr>
          </w:p>
          <w:p w:rsidR="00D3616A"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一本院校</w:t>
            </w:r>
            <w:r>
              <w:rPr>
                <w:rFonts w:asciiTheme="minorHAnsi" w:eastAsiaTheme="minorEastAsia" w:hAnsiTheme="minorHAnsi" w:cstheme="minorBidi" w:hint="eastAsia"/>
                <w:sz w:val="24"/>
              </w:rPr>
              <w:t>6000-8000</w:t>
            </w:r>
            <w:r>
              <w:rPr>
                <w:rFonts w:asciiTheme="minorHAnsi" w:eastAsiaTheme="minorEastAsia" w:hAnsiTheme="minorHAnsi" w:cstheme="minorBidi" w:hint="eastAsia"/>
                <w:sz w:val="24"/>
              </w:rPr>
              <w:t>元</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月</w:t>
            </w:r>
          </w:p>
          <w:p w:rsidR="00D3616A" w:rsidRDefault="00D3616A" w:rsidP="00D3616A">
            <w:pPr>
              <w:pStyle w:val="a6"/>
              <w:ind w:firstLineChars="0" w:firstLine="0"/>
              <w:rPr>
                <w:rFonts w:asciiTheme="minorHAnsi" w:eastAsiaTheme="minorEastAsia" w:hAnsiTheme="minorHAnsi" w:cstheme="minorBidi"/>
                <w:sz w:val="24"/>
              </w:rPr>
            </w:pPr>
          </w:p>
          <w:p w:rsidR="00D3616A"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二本院校</w:t>
            </w:r>
            <w:r>
              <w:rPr>
                <w:rFonts w:asciiTheme="minorHAnsi" w:eastAsiaTheme="minorEastAsia" w:hAnsiTheme="minorHAnsi" w:cstheme="minorBidi" w:hint="eastAsia"/>
                <w:sz w:val="24"/>
              </w:rPr>
              <w:t xml:space="preserve">    5000-7000</w:t>
            </w:r>
            <w:r>
              <w:rPr>
                <w:rFonts w:asciiTheme="minorHAnsi" w:eastAsiaTheme="minorEastAsia" w:hAnsiTheme="minorHAnsi" w:cstheme="minorBidi" w:hint="eastAsia"/>
                <w:sz w:val="24"/>
              </w:rPr>
              <w:t>元</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月</w:t>
            </w:r>
          </w:p>
          <w:p w:rsidR="00D3616A" w:rsidRDefault="00D3616A" w:rsidP="00D3616A">
            <w:pPr>
              <w:pStyle w:val="a6"/>
              <w:ind w:firstLineChars="0" w:firstLine="0"/>
              <w:rPr>
                <w:rFonts w:asciiTheme="minorHAnsi" w:eastAsiaTheme="minorEastAsia" w:hAnsiTheme="minorHAnsi" w:cstheme="minorBidi"/>
                <w:sz w:val="24"/>
              </w:rPr>
            </w:pPr>
          </w:p>
          <w:p w:rsidR="00D3616A" w:rsidRPr="007608C3" w:rsidRDefault="00D3616A" w:rsidP="00D3616A">
            <w:pPr>
              <w:pStyle w:val="a6"/>
              <w:ind w:firstLineChars="0" w:firstLine="0"/>
              <w:rPr>
                <w:rFonts w:asciiTheme="minorHAnsi" w:eastAsiaTheme="minorEastAsia" w:hAnsiTheme="minorHAnsi" w:cstheme="minorBidi"/>
                <w:b/>
                <w:color w:val="FF0000"/>
                <w:sz w:val="24"/>
              </w:rPr>
            </w:pPr>
            <w:r w:rsidRPr="007608C3">
              <w:rPr>
                <w:rFonts w:asciiTheme="minorHAnsi" w:eastAsiaTheme="minorEastAsia" w:hAnsiTheme="minorHAnsi" w:cstheme="minorBidi" w:hint="eastAsia"/>
                <w:b/>
                <w:color w:val="FF0000"/>
                <w:sz w:val="24"/>
              </w:rPr>
              <w:t>14</w:t>
            </w:r>
            <w:r w:rsidRPr="007608C3">
              <w:rPr>
                <w:rFonts w:asciiTheme="minorHAnsi" w:eastAsiaTheme="minorEastAsia" w:hAnsiTheme="minorHAnsi" w:cstheme="minorBidi" w:hint="eastAsia"/>
                <w:b/>
                <w:color w:val="FF0000"/>
                <w:sz w:val="24"/>
              </w:rPr>
              <w:t>薪起</w:t>
            </w: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30</w:t>
            </w:r>
          </w:p>
        </w:tc>
      </w:tr>
      <w:tr w:rsidR="00D3616A" w:rsidTr="00D3616A">
        <w:tc>
          <w:tcPr>
            <w:tcW w:w="599" w:type="dxa"/>
            <w:vMerge/>
            <w:vAlign w:val="center"/>
          </w:tcPr>
          <w:p w:rsidR="00D3616A" w:rsidRPr="006678F1" w:rsidRDefault="00D3616A" w:rsidP="00D3616A">
            <w:pPr>
              <w:pStyle w:val="a6"/>
              <w:ind w:firstLineChars="0" w:firstLine="0"/>
              <w:rPr>
                <w:rFonts w:asciiTheme="minorHAnsi" w:eastAsiaTheme="minorEastAsia" w:hAnsiTheme="minorHAnsi" w:cstheme="minorBidi"/>
                <w:sz w:val="24"/>
              </w:rPr>
            </w:pP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电气控制</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电气工程师</w:t>
            </w:r>
          </w:p>
        </w:tc>
        <w:tc>
          <w:tcPr>
            <w:tcW w:w="2409" w:type="dxa"/>
            <w:vAlign w:val="center"/>
          </w:tcPr>
          <w:p w:rsidR="00D3616A" w:rsidRPr="006678F1" w:rsidRDefault="00D3616A" w:rsidP="00D611BD">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自动化、</w:t>
            </w:r>
            <w:r w:rsidR="00D611BD" w:rsidRPr="00D611BD">
              <w:rPr>
                <w:rFonts w:asciiTheme="minorHAnsi" w:eastAsiaTheme="minorEastAsia" w:hAnsiTheme="minorHAnsi" w:cstheme="minorBidi"/>
                <w:sz w:val="24"/>
              </w:rPr>
              <w:t>电气工程及其自动化</w:t>
            </w:r>
            <w:r w:rsidR="00D611BD">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电子信息</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机械电子工程</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电气工程与智能控制</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机器人工程</w:t>
            </w:r>
            <w:r w:rsidR="00D611BD">
              <w:rPr>
                <w:rFonts w:asciiTheme="minorHAnsi" w:eastAsiaTheme="minorEastAsia" w:hAnsiTheme="minorHAnsi" w:cstheme="minorBidi" w:hint="eastAsia"/>
                <w:sz w:val="24"/>
              </w:rPr>
              <w:t>等</w:t>
            </w:r>
          </w:p>
        </w:tc>
        <w:tc>
          <w:tcPr>
            <w:tcW w:w="1134" w:type="dxa"/>
            <w:vMerge/>
            <w:vAlign w:val="center"/>
          </w:tcPr>
          <w:p w:rsidR="00D3616A" w:rsidRPr="006678F1" w:rsidRDefault="00D3616A" w:rsidP="00D3616A">
            <w:pPr>
              <w:pStyle w:val="a6"/>
              <w:ind w:firstLine="480"/>
              <w:rPr>
                <w:rFonts w:asciiTheme="minorHAnsi" w:eastAsiaTheme="minorEastAsia" w:hAnsiTheme="minorHAnsi" w:cstheme="minorBidi"/>
                <w:sz w:val="24"/>
              </w:rPr>
            </w:pPr>
          </w:p>
        </w:tc>
        <w:tc>
          <w:tcPr>
            <w:tcW w:w="993" w:type="dxa"/>
            <w:vMerge/>
            <w:vAlign w:val="center"/>
          </w:tcPr>
          <w:p w:rsidR="00D3616A" w:rsidRDefault="00D3616A" w:rsidP="00D3616A">
            <w:pPr>
              <w:pStyle w:val="a6"/>
              <w:ind w:firstLineChars="0" w:firstLine="0"/>
              <w:rPr>
                <w:rFonts w:asciiTheme="minorHAnsi" w:eastAsiaTheme="minorEastAsia" w:hAnsiTheme="minorHAnsi" w:cstheme="minorBidi"/>
                <w:sz w:val="24"/>
              </w:rPr>
            </w:pP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30</w:t>
            </w:r>
          </w:p>
        </w:tc>
      </w:tr>
      <w:tr w:rsidR="00D3616A" w:rsidTr="00D3616A">
        <w:tc>
          <w:tcPr>
            <w:tcW w:w="599" w:type="dxa"/>
            <w:vMerge/>
            <w:vAlign w:val="center"/>
          </w:tcPr>
          <w:p w:rsidR="00D3616A" w:rsidRPr="006678F1" w:rsidRDefault="00D3616A" w:rsidP="00D3616A">
            <w:pPr>
              <w:pStyle w:val="a6"/>
              <w:ind w:firstLineChars="0" w:firstLine="0"/>
              <w:rPr>
                <w:rFonts w:asciiTheme="minorHAnsi" w:eastAsiaTheme="minorEastAsia" w:hAnsiTheme="minorHAnsi" w:cstheme="minorBidi"/>
                <w:sz w:val="24"/>
              </w:rPr>
            </w:pP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软件控制</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软件工程师</w:t>
            </w:r>
          </w:p>
        </w:tc>
        <w:tc>
          <w:tcPr>
            <w:tcW w:w="2409" w:type="dxa"/>
            <w:vAlign w:val="center"/>
          </w:tcPr>
          <w:p w:rsidR="00D3616A" w:rsidRPr="006678F1" w:rsidRDefault="00D3616A" w:rsidP="00D611BD">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软件工程、</w:t>
            </w:r>
            <w:r w:rsidR="00D611BD" w:rsidRPr="00D611BD">
              <w:rPr>
                <w:rFonts w:asciiTheme="minorHAnsi" w:eastAsiaTheme="minorEastAsia" w:hAnsiTheme="minorHAnsi" w:cstheme="minorBidi"/>
                <w:sz w:val="24"/>
              </w:rPr>
              <w:t>机器人工程</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计算机科学与技术</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网络工程</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信息安全</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物联网工程</w:t>
            </w:r>
            <w:r w:rsidR="00D611BD">
              <w:rPr>
                <w:rFonts w:asciiTheme="minorHAnsi" w:eastAsiaTheme="minorEastAsia" w:hAnsiTheme="minorHAnsi" w:cstheme="minorBidi" w:hint="eastAsia"/>
                <w:sz w:val="24"/>
              </w:rPr>
              <w:t>、</w:t>
            </w:r>
            <w:r w:rsidR="00D611BD" w:rsidRPr="00D611BD">
              <w:rPr>
                <w:rFonts w:asciiTheme="minorHAnsi" w:eastAsiaTheme="minorEastAsia" w:hAnsiTheme="minorHAnsi" w:cstheme="minorBidi"/>
                <w:sz w:val="24"/>
              </w:rPr>
              <w:t>智能科学与技术</w:t>
            </w:r>
            <w:r w:rsidR="00D611BD">
              <w:rPr>
                <w:rFonts w:asciiTheme="minorHAnsi" w:eastAsiaTheme="minorEastAsia" w:hAnsiTheme="minorHAnsi" w:cstheme="minorBidi" w:hint="eastAsia"/>
                <w:sz w:val="24"/>
              </w:rPr>
              <w:t>等</w:t>
            </w:r>
          </w:p>
        </w:tc>
        <w:tc>
          <w:tcPr>
            <w:tcW w:w="1134" w:type="dxa"/>
            <w:vMerge/>
            <w:vAlign w:val="center"/>
          </w:tcPr>
          <w:p w:rsidR="00D3616A" w:rsidRPr="006678F1" w:rsidRDefault="00D3616A" w:rsidP="00D3616A">
            <w:pPr>
              <w:pStyle w:val="a6"/>
              <w:ind w:firstLine="480"/>
              <w:rPr>
                <w:rFonts w:asciiTheme="minorHAnsi" w:eastAsiaTheme="minorEastAsia" w:hAnsiTheme="minorHAnsi" w:cstheme="minorBidi"/>
                <w:sz w:val="24"/>
              </w:rPr>
            </w:pPr>
          </w:p>
        </w:tc>
        <w:tc>
          <w:tcPr>
            <w:tcW w:w="993" w:type="dxa"/>
            <w:vMerge/>
            <w:vAlign w:val="center"/>
          </w:tcPr>
          <w:p w:rsidR="00D3616A" w:rsidRDefault="00D3616A" w:rsidP="00D3616A">
            <w:pPr>
              <w:pStyle w:val="a6"/>
              <w:ind w:firstLineChars="0" w:firstLine="0"/>
              <w:rPr>
                <w:rFonts w:asciiTheme="minorHAnsi" w:eastAsiaTheme="minorEastAsia" w:hAnsiTheme="minorHAnsi" w:cstheme="minorBidi"/>
                <w:sz w:val="24"/>
              </w:rPr>
            </w:pP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30</w:t>
            </w:r>
          </w:p>
        </w:tc>
      </w:tr>
      <w:tr w:rsidR="00D3616A" w:rsidTr="00D3616A">
        <w:tc>
          <w:tcPr>
            <w:tcW w:w="59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研发</w:t>
            </w: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智能控制</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电气工程师、算法工程师、系统工程师</w:t>
            </w:r>
          </w:p>
        </w:tc>
        <w:tc>
          <w:tcPr>
            <w:tcW w:w="2409" w:type="dxa"/>
            <w:vAlign w:val="center"/>
          </w:tcPr>
          <w:p w:rsidR="00D3616A" w:rsidRPr="00311C39" w:rsidRDefault="00D611BD"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自动化、电气工程与智能控制、机器人工程等</w:t>
            </w:r>
          </w:p>
        </w:tc>
        <w:tc>
          <w:tcPr>
            <w:tcW w:w="1134" w:type="dxa"/>
            <w:vMerge/>
            <w:vAlign w:val="center"/>
          </w:tcPr>
          <w:p w:rsidR="00D3616A" w:rsidRPr="006678F1" w:rsidRDefault="00D3616A" w:rsidP="00D3616A">
            <w:pPr>
              <w:pStyle w:val="a6"/>
              <w:ind w:firstLineChars="0" w:firstLine="0"/>
              <w:rPr>
                <w:rFonts w:asciiTheme="minorHAnsi" w:eastAsiaTheme="minorEastAsia" w:hAnsiTheme="minorHAnsi" w:cstheme="minorBidi"/>
                <w:sz w:val="24"/>
              </w:rPr>
            </w:pPr>
          </w:p>
        </w:tc>
        <w:tc>
          <w:tcPr>
            <w:tcW w:w="993" w:type="dxa"/>
            <w:vMerge/>
            <w:vAlign w:val="center"/>
          </w:tcPr>
          <w:p w:rsidR="00D3616A" w:rsidRDefault="00D3616A" w:rsidP="00D3616A">
            <w:pPr>
              <w:pStyle w:val="a6"/>
              <w:ind w:firstLineChars="0" w:firstLine="0"/>
              <w:rPr>
                <w:rFonts w:asciiTheme="minorHAnsi" w:eastAsiaTheme="minorEastAsia" w:hAnsiTheme="minorHAnsi" w:cstheme="minorBidi"/>
                <w:sz w:val="24"/>
              </w:rPr>
            </w:pP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10</w:t>
            </w:r>
          </w:p>
        </w:tc>
      </w:tr>
      <w:tr w:rsidR="00D3616A" w:rsidTr="00D3616A">
        <w:tc>
          <w:tcPr>
            <w:tcW w:w="599" w:type="dxa"/>
            <w:vMerge w:val="restart"/>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生产</w:t>
            </w: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供应链管理</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采购工程师</w:t>
            </w:r>
          </w:p>
        </w:tc>
        <w:tc>
          <w:tcPr>
            <w:tcW w:w="24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物流管理</w:t>
            </w:r>
          </w:p>
        </w:tc>
        <w:tc>
          <w:tcPr>
            <w:tcW w:w="1134"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长沙</w:t>
            </w:r>
          </w:p>
        </w:tc>
        <w:tc>
          <w:tcPr>
            <w:tcW w:w="993" w:type="dxa"/>
            <w:vMerge/>
            <w:vAlign w:val="center"/>
          </w:tcPr>
          <w:p w:rsidR="00D3616A" w:rsidRDefault="00D3616A" w:rsidP="00D3616A">
            <w:pPr>
              <w:pStyle w:val="a6"/>
              <w:ind w:firstLineChars="0" w:firstLine="0"/>
              <w:rPr>
                <w:rFonts w:asciiTheme="minorHAnsi" w:eastAsiaTheme="minorEastAsia" w:hAnsiTheme="minorHAnsi" w:cstheme="minorBidi"/>
                <w:sz w:val="24"/>
              </w:rPr>
            </w:pP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2</w:t>
            </w:r>
          </w:p>
        </w:tc>
      </w:tr>
      <w:tr w:rsidR="00D3616A" w:rsidTr="00D3616A">
        <w:tc>
          <w:tcPr>
            <w:tcW w:w="599" w:type="dxa"/>
            <w:vMerge/>
            <w:vAlign w:val="center"/>
          </w:tcPr>
          <w:p w:rsidR="00D3616A" w:rsidRPr="006678F1" w:rsidRDefault="00D3616A" w:rsidP="00D3616A">
            <w:pPr>
              <w:pStyle w:val="a6"/>
              <w:ind w:firstLineChars="0" w:firstLine="0"/>
              <w:rPr>
                <w:rFonts w:asciiTheme="minorHAnsi" w:eastAsiaTheme="minorEastAsia" w:hAnsiTheme="minorHAnsi" w:cstheme="minorBidi"/>
                <w:sz w:val="24"/>
              </w:rPr>
            </w:pP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质量安全</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质量检验员、体系工程师</w:t>
            </w:r>
          </w:p>
        </w:tc>
        <w:tc>
          <w:tcPr>
            <w:tcW w:w="24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安全工程、质量工程等相关专业</w:t>
            </w:r>
          </w:p>
        </w:tc>
        <w:tc>
          <w:tcPr>
            <w:tcW w:w="1134" w:type="dxa"/>
            <w:vAlign w:val="center"/>
          </w:tcPr>
          <w:p w:rsidR="00D3616A" w:rsidRPr="00311C39"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长沙</w:t>
            </w:r>
          </w:p>
        </w:tc>
        <w:tc>
          <w:tcPr>
            <w:tcW w:w="993" w:type="dxa"/>
            <w:vMerge/>
            <w:vAlign w:val="center"/>
          </w:tcPr>
          <w:p w:rsidR="00D3616A" w:rsidRDefault="00D3616A" w:rsidP="00D3616A">
            <w:pPr>
              <w:pStyle w:val="a6"/>
              <w:ind w:firstLineChars="0" w:firstLine="0"/>
              <w:rPr>
                <w:rFonts w:asciiTheme="minorHAnsi" w:eastAsiaTheme="minorEastAsia" w:hAnsiTheme="minorHAnsi" w:cstheme="minorBidi"/>
                <w:sz w:val="24"/>
              </w:rPr>
            </w:pP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2</w:t>
            </w:r>
          </w:p>
        </w:tc>
      </w:tr>
      <w:tr w:rsidR="00D3616A" w:rsidTr="00D3616A">
        <w:tc>
          <w:tcPr>
            <w:tcW w:w="59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营销</w:t>
            </w:r>
          </w:p>
        </w:tc>
        <w:tc>
          <w:tcPr>
            <w:tcW w:w="7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直接销售</w:t>
            </w:r>
          </w:p>
        </w:tc>
        <w:tc>
          <w:tcPr>
            <w:tcW w:w="226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销售经理</w:t>
            </w:r>
          </w:p>
        </w:tc>
        <w:tc>
          <w:tcPr>
            <w:tcW w:w="2409"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不限</w:t>
            </w:r>
          </w:p>
        </w:tc>
        <w:tc>
          <w:tcPr>
            <w:tcW w:w="1134"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全国</w:t>
            </w:r>
          </w:p>
        </w:tc>
        <w:tc>
          <w:tcPr>
            <w:tcW w:w="993" w:type="dxa"/>
            <w:vMerge/>
            <w:vAlign w:val="center"/>
          </w:tcPr>
          <w:p w:rsidR="00D3616A" w:rsidRDefault="00D3616A" w:rsidP="00D3616A">
            <w:pPr>
              <w:pStyle w:val="a6"/>
              <w:ind w:firstLineChars="0" w:firstLine="0"/>
              <w:rPr>
                <w:rFonts w:asciiTheme="minorHAnsi" w:eastAsiaTheme="minorEastAsia" w:hAnsiTheme="minorHAnsi" w:cstheme="minorBidi"/>
                <w:sz w:val="24"/>
              </w:rPr>
            </w:pPr>
          </w:p>
        </w:tc>
        <w:tc>
          <w:tcPr>
            <w:tcW w:w="708" w:type="dxa"/>
            <w:vAlign w:val="center"/>
          </w:tcPr>
          <w:p w:rsidR="00D3616A" w:rsidRPr="006678F1" w:rsidRDefault="00D3616A" w:rsidP="00D3616A">
            <w:pPr>
              <w:pStyle w:val="a6"/>
              <w:ind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20</w:t>
            </w:r>
          </w:p>
        </w:tc>
      </w:tr>
    </w:tbl>
    <w:p w:rsidR="00311C39" w:rsidRDefault="00311C39" w:rsidP="00311C39">
      <w:pPr>
        <w:rPr>
          <w:rFonts w:ascii="Times New Roman" w:eastAsia="微软雅黑" w:hAnsi="Times New Roman"/>
          <w:b/>
          <w:bCs/>
          <w:kern w:val="0"/>
          <w:sz w:val="24"/>
        </w:rPr>
      </w:pPr>
    </w:p>
    <w:p w:rsidR="00311C39" w:rsidRDefault="00311C39" w:rsidP="00311C39">
      <w:pPr>
        <w:pStyle w:val="a6"/>
        <w:numPr>
          <w:ilvl w:val="0"/>
          <w:numId w:val="2"/>
        </w:numPr>
        <w:ind w:firstLineChars="0"/>
        <w:rPr>
          <w:rFonts w:ascii="Times New Roman" w:eastAsia="微软雅黑" w:hAnsi="Times New Roman"/>
          <w:b/>
          <w:bCs/>
          <w:kern w:val="0"/>
          <w:sz w:val="24"/>
        </w:rPr>
      </w:pPr>
      <w:r w:rsidRPr="00311C39">
        <w:rPr>
          <w:rFonts w:ascii="Times New Roman" w:eastAsia="微软雅黑" w:hAnsi="Times New Roman" w:hint="eastAsia"/>
          <w:b/>
          <w:bCs/>
          <w:kern w:val="0"/>
          <w:sz w:val="24"/>
        </w:rPr>
        <w:t xml:space="preserve"> </w:t>
      </w:r>
      <w:r>
        <w:rPr>
          <w:rFonts w:ascii="Times New Roman" w:eastAsia="微软雅黑" w:hAnsi="Times New Roman" w:hint="eastAsia"/>
          <w:b/>
          <w:bCs/>
          <w:kern w:val="0"/>
          <w:sz w:val="24"/>
        </w:rPr>
        <w:t>岗位要求</w:t>
      </w:r>
    </w:p>
    <w:p w:rsidR="00311C39" w:rsidRPr="007238BB" w:rsidRDefault="00311C39" w:rsidP="007238BB">
      <w:pPr>
        <w:rPr>
          <w:sz w:val="24"/>
        </w:rPr>
      </w:pPr>
      <w:r w:rsidRPr="007238BB">
        <w:rPr>
          <w:rFonts w:hint="eastAsia"/>
          <w:sz w:val="24"/>
        </w:rPr>
        <w:lastRenderedPageBreak/>
        <w:t>a.2022</w:t>
      </w:r>
      <w:r w:rsidRPr="007238BB">
        <w:rPr>
          <w:rFonts w:hint="eastAsia"/>
          <w:sz w:val="24"/>
        </w:rPr>
        <w:t>届本科毕业生，专业知识水平扎实；</w:t>
      </w:r>
    </w:p>
    <w:p w:rsidR="00311C39" w:rsidRPr="007238BB" w:rsidRDefault="00311C39" w:rsidP="007238BB">
      <w:pPr>
        <w:rPr>
          <w:sz w:val="24"/>
        </w:rPr>
      </w:pPr>
      <w:r w:rsidRPr="007238BB">
        <w:rPr>
          <w:rFonts w:hint="eastAsia"/>
          <w:sz w:val="24"/>
        </w:rPr>
        <w:t>b.</w:t>
      </w:r>
      <w:r w:rsidRPr="007238BB">
        <w:rPr>
          <w:rFonts w:hint="eastAsia"/>
          <w:sz w:val="24"/>
        </w:rPr>
        <w:t>有较好的沟通表达、</w:t>
      </w:r>
      <w:r w:rsidR="00A54F5C" w:rsidRPr="007238BB">
        <w:rPr>
          <w:rFonts w:hint="eastAsia"/>
          <w:sz w:val="24"/>
        </w:rPr>
        <w:t>学习能力及解决问题的能力；</w:t>
      </w:r>
    </w:p>
    <w:p w:rsidR="00A54F5C" w:rsidRPr="007238BB" w:rsidRDefault="00A54F5C" w:rsidP="007238BB">
      <w:pPr>
        <w:rPr>
          <w:sz w:val="24"/>
        </w:rPr>
      </w:pPr>
      <w:r w:rsidRPr="007238BB">
        <w:rPr>
          <w:rFonts w:hint="eastAsia"/>
          <w:sz w:val="24"/>
        </w:rPr>
        <w:t>c.</w:t>
      </w:r>
      <w:r w:rsidRPr="007238BB">
        <w:rPr>
          <w:rFonts w:hint="eastAsia"/>
          <w:sz w:val="24"/>
        </w:rPr>
        <w:t>富有创新精神和团队协作意识；</w:t>
      </w:r>
    </w:p>
    <w:p w:rsidR="00A54F5C" w:rsidRPr="007238BB" w:rsidRDefault="00A54F5C" w:rsidP="007238BB">
      <w:pPr>
        <w:rPr>
          <w:sz w:val="24"/>
        </w:rPr>
      </w:pPr>
      <w:r w:rsidRPr="007238BB">
        <w:rPr>
          <w:rFonts w:hint="eastAsia"/>
          <w:sz w:val="24"/>
        </w:rPr>
        <w:t>d.</w:t>
      </w:r>
      <w:r w:rsidRPr="007238BB">
        <w:rPr>
          <w:rFonts w:hint="eastAsia"/>
          <w:sz w:val="24"/>
        </w:rPr>
        <w:t>有竞赛获奖经历、学生会干部经历、大型活动组织或策划经验者优先。</w:t>
      </w:r>
    </w:p>
    <w:p w:rsidR="00A54F5C" w:rsidRDefault="00A54F5C" w:rsidP="00A54F5C">
      <w:pPr>
        <w:rPr>
          <w:sz w:val="24"/>
        </w:rPr>
      </w:pPr>
    </w:p>
    <w:p w:rsidR="00A54F5C" w:rsidRDefault="00B61C6A" w:rsidP="00A54F5C">
      <w:pPr>
        <w:rPr>
          <w:rFonts w:ascii="Times New Roman" w:eastAsia="微软雅黑" w:hAnsi="Times New Roman"/>
          <w:b/>
          <w:bCs/>
          <w:kern w:val="0"/>
          <w:sz w:val="24"/>
        </w:rPr>
      </w:pPr>
      <w:r>
        <w:rPr>
          <w:rFonts w:ascii="Times New Roman" w:eastAsia="微软雅黑" w:hAnsi="Times New Roman" w:hint="eastAsia"/>
          <w:b/>
          <w:bCs/>
          <w:kern w:val="0"/>
          <w:sz w:val="24"/>
        </w:rPr>
        <w:t>三、</w:t>
      </w:r>
      <w:r w:rsidR="00A54F5C">
        <w:rPr>
          <w:rFonts w:ascii="Times New Roman" w:eastAsia="微软雅黑" w:hAnsi="Times New Roman" w:hint="eastAsia"/>
          <w:b/>
          <w:bCs/>
          <w:kern w:val="0"/>
          <w:sz w:val="24"/>
        </w:rPr>
        <w:t>成长发展</w:t>
      </w:r>
    </w:p>
    <w:p w:rsidR="00B61C6A" w:rsidRPr="007238BB" w:rsidRDefault="008E3A76" w:rsidP="007238BB">
      <w:pPr>
        <w:rPr>
          <w:sz w:val="24"/>
        </w:rPr>
      </w:pPr>
      <w:r w:rsidRPr="007238BB">
        <w:rPr>
          <w:rFonts w:hint="eastAsia"/>
          <w:sz w:val="24"/>
        </w:rPr>
        <w:t>a.</w:t>
      </w:r>
      <w:r w:rsidR="00B61C6A" w:rsidRPr="007238BB">
        <w:rPr>
          <w:rFonts w:hint="eastAsia"/>
          <w:sz w:val="24"/>
        </w:rPr>
        <w:t>畅通的职业发展通道</w:t>
      </w:r>
      <w:r w:rsidRPr="007238BB">
        <w:rPr>
          <w:rFonts w:hint="eastAsia"/>
          <w:sz w:val="24"/>
        </w:rPr>
        <w:t>:</w:t>
      </w:r>
      <w:r w:rsidR="00B61C6A" w:rsidRPr="007238BB">
        <w:rPr>
          <w:rFonts w:hint="eastAsia"/>
          <w:sz w:val="24"/>
        </w:rPr>
        <w:t>岗位评级，“专业</w:t>
      </w:r>
      <w:r w:rsidR="00B61C6A" w:rsidRPr="007238BB">
        <w:rPr>
          <w:rFonts w:hint="eastAsia"/>
          <w:sz w:val="24"/>
        </w:rPr>
        <w:t>+</w:t>
      </w:r>
      <w:r w:rsidRPr="007238BB">
        <w:rPr>
          <w:rFonts w:hint="eastAsia"/>
          <w:sz w:val="24"/>
        </w:rPr>
        <w:t>管理”双通道的职业发展路径</w:t>
      </w:r>
      <w:r w:rsidRPr="007238BB">
        <w:rPr>
          <w:rFonts w:hint="eastAsia"/>
          <w:sz w:val="24"/>
        </w:rPr>
        <w:t>;</w:t>
      </w:r>
    </w:p>
    <w:p w:rsidR="00B61C6A" w:rsidRPr="007238BB" w:rsidRDefault="008E3A76" w:rsidP="007238BB">
      <w:pPr>
        <w:rPr>
          <w:sz w:val="24"/>
        </w:rPr>
      </w:pPr>
      <w:r w:rsidRPr="007238BB">
        <w:rPr>
          <w:rFonts w:hint="eastAsia"/>
          <w:sz w:val="24"/>
        </w:rPr>
        <w:t>b.</w:t>
      </w:r>
      <w:r w:rsidR="00B61C6A" w:rsidRPr="007238BB">
        <w:rPr>
          <w:rFonts w:hint="eastAsia"/>
          <w:sz w:val="24"/>
        </w:rPr>
        <w:t>完善的人才培养机制</w:t>
      </w:r>
      <w:r w:rsidRPr="007238BB">
        <w:rPr>
          <w:rFonts w:hint="eastAsia"/>
          <w:sz w:val="24"/>
        </w:rPr>
        <w:t>:</w:t>
      </w:r>
      <w:r w:rsidR="007608C3">
        <w:rPr>
          <w:rFonts w:hint="eastAsia"/>
          <w:sz w:val="24"/>
        </w:rPr>
        <w:t>新员工入职培训、在岗技能培训、综合拓展训练、领导力培训，更有</w:t>
      </w:r>
      <w:r w:rsidR="00B61C6A" w:rsidRPr="007238BB">
        <w:rPr>
          <w:rFonts w:hint="eastAsia"/>
          <w:sz w:val="24"/>
        </w:rPr>
        <w:t>内部、外部讲师团提供各种</w:t>
      </w:r>
      <w:r w:rsidR="007608C3">
        <w:rPr>
          <w:rFonts w:hint="eastAsia"/>
          <w:sz w:val="24"/>
        </w:rPr>
        <w:t>专业知识</w:t>
      </w:r>
      <w:r w:rsidR="00B61C6A" w:rsidRPr="007238BB">
        <w:rPr>
          <w:rFonts w:hint="eastAsia"/>
          <w:sz w:val="24"/>
        </w:rPr>
        <w:t>培训。</w:t>
      </w:r>
    </w:p>
    <w:p w:rsidR="00A54F5C" w:rsidRDefault="00B61C6A" w:rsidP="00A54F5C">
      <w:pPr>
        <w:rPr>
          <w:rFonts w:ascii="Times New Roman" w:eastAsia="微软雅黑" w:hAnsi="Times New Roman"/>
          <w:b/>
          <w:bCs/>
          <w:kern w:val="0"/>
          <w:sz w:val="24"/>
        </w:rPr>
      </w:pPr>
      <w:r>
        <w:rPr>
          <w:rFonts w:ascii="Times New Roman" w:eastAsia="微软雅黑" w:hAnsi="Times New Roman" w:hint="eastAsia"/>
          <w:b/>
          <w:bCs/>
          <w:kern w:val="0"/>
          <w:sz w:val="24"/>
        </w:rPr>
        <w:t>四、</w:t>
      </w:r>
      <w:r w:rsidR="00A54F5C">
        <w:rPr>
          <w:rFonts w:ascii="Times New Roman" w:eastAsia="微软雅黑" w:hAnsi="Times New Roman" w:hint="eastAsia"/>
          <w:b/>
          <w:bCs/>
          <w:kern w:val="0"/>
          <w:sz w:val="24"/>
        </w:rPr>
        <w:t>福利待遇</w:t>
      </w:r>
    </w:p>
    <w:p w:rsidR="00A54F5C" w:rsidRPr="007238BB" w:rsidRDefault="00A54F5C" w:rsidP="007238BB">
      <w:pPr>
        <w:rPr>
          <w:sz w:val="24"/>
        </w:rPr>
      </w:pPr>
      <w:r w:rsidRPr="007238BB">
        <w:rPr>
          <w:rFonts w:hint="eastAsia"/>
          <w:sz w:val="24"/>
        </w:rPr>
        <w:t>a.</w:t>
      </w:r>
      <w:r w:rsidRPr="007238BB">
        <w:rPr>
          <w:rFonts w:hint="eastAsia"/>
          <w:sz w:val="24"/>
        </w:rPr>
        <w:t>五险一金</w:t>
      </w:r>
      <w:r w:rsidRPr="007238BB">
        <w:rPr>
          <w:rFonts w:hint="eastAsia"/>
          <w:sz w:val="24"/>
        </w:rPr>
        <w:t>;</w:t>
      </w:r>
    </w:p>
    <w:p w:rsidR="00A54F5C" w:rsidRPr="007238BB" w:rsidRDefault="00A54F5C" w:rsidP="007238BB">
      <w:pPr>
        <w:rPr>
          <w:sz w:val="24"/>
        </w:rPr>
      </w:pPr>
      <w:r w:rsidRPr="00840832">
        <w:rPr>
          <w:rFonts w:hint="eastAsia"/>
          <w:sz w:val="24"/>
        </w:rPr>
        <w:t>b.</w:t>
      </w:r>
      <w:r w:rsidR="00B20073" w:rsidRPr="00840832">
        <w:rPr>
          <w:rFonts w:hint="eastAsia"/>
          <w:sz w:val="24"/>
        </w:rPr>
        <w:t>人才公寓</w:t>
      </w:r>
      <w:r w:rsidRPr="00840832">
        <w:rPr>
          <w:rFonts w:hint="eastAsia"/>
          <w:sz w:val="24"/>
        </w:rPr>
        <w:t>（提供</w:t>
      </w:r>
      <w:r w:rsidR="00B20073" w:rsidRPr="00840832">
        <w:rPr>
          <w:rFonts w:hint="eastAsia"/>
          <w:sz w:val="24"/>
        </w:rPr>
        <w:t>人才公寓</w:t>
      </w:r>
      <w:r w:rsidRPr="00840832">
        <w:rPr>
          <w:rFonts w:hint="eastAsia"/>
          <w:sz w:val="24"/>
        </w:rPr>
        <w:t>，</w:t>
      </w:r>
      <w:r w:rsidRPr="007238BB">
        <w:rPr>
          <w:rFonts w:hint="eastAsia"/>
          <w:sz w:val="24"/>
        </w:rPr>
        <w:t>含空调、热水、独立卫生间等）</w:t>
      </w:r>
      <w:r w:rsidRPr="007238BB">
        <w:rPr>
          <w:rFonts w:hint="eastAsia"/>
          <w:sz w:val="24"/>
        </w:rPr>
        <w:t>;</w:t>
      </w:r>
    </w:p>
    <w:p w:rsidR="00A54F5C" w:rsidRPr="007238BB" w:rsidRDefault="00A54F5C" w:rsidP="007238BB">
      <w:pPr>
        <w:rPr>
          <w:sz w:val="24"/>
        </w:rPr>
      </w:pPr>
      <w:r w:rsidRPr="007238BB">
        <w:rPr>
          <w:rFonts w:hint="eastAsia"/>
          <w:sz w:val="24"/>
        </w:rPr>
        <w:t>c.</w:t>
      </w:r>
      <w:r w:rsidRPr="007238BB">
        <w:rPr>
          <w:rFonts w:hint="eastAsia"/>
          <w:sz w:val="24"/>
        </w:rPr>
        <w:t>免费中餐和晚餐（出差人员提供餐补）</w:t>
      </w:r>
      <w:r w:rsidR="007608C3">
        <w:rPr>
          <w:rFonts w:hint="eastAsia"/>
          <w:sz w:val="24"/>
        </w:rPr>
        <w:t>；</w:t>
      </w:r>
    </w:p>
    <w:p w:rsidR="00A54F5C" w:rsidRPr="007238BB" w:rsidRDefault="00A54F5C" w:rsidP="007238BB">
      <w:pPr>
        <w:rPr>
          <w:sz w:val="24"/>
        </w:rPr>
      </w:pPr>
      <w:r w:rsidRPr="007238BB">
        <w:rPr>
          <w:rFonts w:hint="eastAsia"/>
          <w:sz w:val="24"/>
        </w:rPr>
        <w:t>d.</w:t>
      </w:r>
      <w:r w:rsidRPr="007238BB">
        <w:rPr>
          <w:rFonts w:hint="eastAsia"/>
          <w:sz w:val="24"/>
        </w:rPr>
        <w:t>职位晋升（专业、管理双晋升通道，职业技能评定）</w:t>
      </w:r>
      <w:r w:rsidR="007608C3">
        <w:rPr>
          <w:rFonts w:hint="eastAsia"/>
          <w:sz w:val="24"/>
        </w:rPr>
        <w:t>；</w:t>
      </w:r>
    </w:p>
    <w:p w:rsidR="00A54F5C" w:rsidRPr="007238BB" w:rsidRDefault="00A54F5C" w:rsidP="007238BB">
      <w:pPr>
        <w:rPr>
          <w:sz w:val="24"/>
        </w:rPr>
      </w:pPr>
      <w:r w:rsidRPr="007238BB">
        <w:rPr>
          <w:rFonts w:hint="eastAsia"/>
          <w:sz w:val="24"/>
        </w:rPr>
        <w:t>e.</w:t>
      </w:r>
      <w:r w:rsidRPr="007238BB">
        <w:rPr>
          <w:rFonts w:hint="eastAsia"/>
          <w:sz w:val="24"/>
        </w:rPr>
        <w:t>培训开发（新员工培训、部门一对一导师指导、管理技能培训、各职能专业技能培训）</w:t>
      </w:r>
      <w:r w:rsidR="007608C3">
        <w:rPr>
          <w:rFonts w:hint="eastAsia"/>
          <w:sz w:val="24"/>
        </w:rPr>
        <w:t>；</w:t>
      </w:r>
    </w:p>
    <w:p w:rsidR="00A54F5C" w:rsidRPr="00840832" w:rsidRDefault="00A54F5C" w:rsidP="007238BB">
      <w:pPr>
        <w:rPr>
          <w:sz w:val="24"/>
        </w:rPr>
      </w:pPr>
      <w:r w:rsidRPr="007238BB">
        <w:rPr>
          <w:rFonts w:hint="eastAsia"/>
          <w:sz w:val="24"/>
        </w:rPr>
        <w:t>f.</w:t>
      </w:r>
      <w:r w:rsidRPr="007238BB">
        <w:rPr>
          <w:rFonts w:hint="eastAsia"/>
          <w:sz w:val="24"/>
        </w:rPr>
        <w:t>免费班车（上</w:t>
      </w:r>
      <w:r w:rsidRPr="00840832">
        <w:rPr>
          <w:rFonts w:hint="eastAsia"/>
          <w:sz w:val="24"/>
        </w:rPr>
        <w:t>下班免费班车服务，规划覆盖长沙市大部分地区）</w:t>
      </w:r>
      <w:r w:rsidR="007608C3" w:rsidRPr="00840832">
        <w:rPr>
          <w:rFonts w:hint="eastAsia"/>
          <w:sz w:val="24"/>
        </w:rPr>
        <w:t>；</w:t>
      </w:r>
    </w:p>
    <w:p w:rsidR="00A54F5C" w:rsidRPr="00840832" w:rsidRDefault="00A54F5C" w:rsidP="007238BB">
      <w:pPr>
        <w:rPr>
          <w:sz w:val="24"/>
        </w:rPr>
      </w:pPr>
      <w:r w:rsidRPr="00840832">
        <w:rPr>
          <w:rFonts w:hint="eastAsia"/>
          <w:sz w:val="24"/>
        </w:rPr>
        <w:t>g.</w:t>
      </w:r>
      <w:r w:rsidRPr="00840832">
        <w:rPr>
          <w:rFonts w:hint="eastAsia"/>
          <w:sz w:val="24"/>
        </w:rPr>
        <w:t>免费工装</w:t>
      </w:r>
      <w:r w:rsidR="007608C3" w:rsidRPr="00840832">
        <w:rPr>
          <w:rFonts w:hint="eastAsia"/>
          <w:sz w:val="24"/>
        </w:rPr>
        <w:t>；</w:t>
      </w:r>
    </w:p>
    <w:p w:rsidR="00A54F5C" w:rsidRPr="00840832" w:rsidRDefault="00A54F5C" w:rsidP="007238BB">
      <w:pPr>
        <w:rPr>
          <w:sz w:val="24"/>
        </w:rPr>
      </w:pPr>
      <w:r w:rsidRPr="00840832">
        <w:rPr>
          <w:rFonts w:hint="eastAsia"/>
          <w:sz w:val="24"/>
        </w:rPr>
        <w:t>h.</w:t>
      </w:r>
      <w:r w:rsidRPr="00840832">
        <w:rPr>
          <w:rFonts w:hint="eastAsia"/>
          <w:sz w:val="24"/>
        </w:rPr>
        <w:t>超长春节假期、丰富</w:t>
      </w:r>
      <w:r w:rsidR="004455D5" w:rsidRPr="00840832">
        <w:rPr>
          <w:rFonts w:hint="eastAsia"/>
          <w:sz w:val="24"/>
        </w:rPr>
        <w:t>员工福利</w:t>
      </w:r>
      <w:r w:rsidR="007608C3" w:rsidRPr="00840832">
        <w:rPr>
          <w:rFonts w:hint="eastAsia"/>
          <w:sz w:val="24"/>
        </w:rPr>
        <w:t>。</w:t>
      </w:r>
    </w:p>
    <w:p w:rsidR="007238BB" w:rsidRDefault="00A54F5C" w:rsidP="008E3A76">
      <w:pPr>
        <w:rPr>
          <w:rFonts w:ascii="Times New Roman" w:eastAsia="微软雅黑" w:hAnsi="Times New Roman"/>
          <w:b/>
          <w:bCs/>
          <w:kern w:val="0"/>
          <w:sz w:val="24"/>
        </w:rPr>
      </w:pPr>
      <w:r w:rsidRPr="00840832">
        <w:rPr>
          <w:rFonts w:ascii="微软雅黑" w:eastAsia="微软雅黑" w:hAnsi="微软雅黑" w:hint="eastAsia"/>
          <w:color w:val="333333"/>
          <w:szCs w:val="21"/>
        </w:rPr>
        <w:t> </w:t>
      </w:r>
      <w:r w:rsidR="008E3A76" w:rsidRPr="00840832">
        <w:rPr>
          <w:rFonts w:ascii="Times New Roman" w:eastAsia="微软雅黑" w:hAnsi="Times New Roman" w:hint="eastAsia"/>
          <w:b/>
          <w:bCs/>
          <w:kern w:val="0"/>
          <w:sz w:val="24"/>
        </w:rPr>
        <w:t>五、</w:t>
      </w:r>
      <w:r w:rsidR="007608C3" w:rsidRPr="00840832">
        <w:rPr>
          <w:rFonts w:ascii="Times New Roman" w:eastAsia="微软雅黑" w:hAnsi="Times New Roman" w:hint="eastAsia"/>
          <w:b/>
          <w:bCs/>
          <w:kern w:val="0"/>
          <w:sz w:val="24"/>
        </w:rPr>
        <w:t>招聘流程</w:t>
      </w:r>
    </w:p>
    <w:p w:rsidR="007608C3" w:rsidRPr="007608C3" w:rsidRDefault="007608C3" w:rsidP="008E3A76">
      <w:pPr>
        <w:rPr>
          <w:sz w:val="24"/>
        </w:rPr>
      </w:pPr>
      <w:r w:rsidRPr="007608C3">
        <w:rPr>
          <w:rFonts w:hint="eastAsia"/>
          <w:sz w:val="24"/>
        </w:rPr>
        <w:t>简历投递</w:t>
      </w:r>
      <w:r>
        <w:rPr>
          <w:rFonts w:hint="eastAsia"/>
          <w:sz w:val="24"/>
        </w:rPr>
        <w:t>→初面→笔试→复试</w:t>
      </w:r>
      <w:r w:rsidRPr="007608C3">
        <w:rPr>
          <w:rFonts w:hint="eastAsia"/>
          <w:sz w:val="24"/>
        </w:rPr>
        <w:t>→签订三方协议</w:t>
      </w:r>
      <w:r>
        <w:rPr>
          <w:rFonts w:hint="eastAsia"/>
          <w:sz w:val="24"/>
        </w:rPr>
        <w:t>。</w:t>
      </w:r>
    </w:p>
    <w:p w:rsidR="008E3A76" w:rsidRPr="00840832" w:rsidRDefault="008E3A76" w:rsidP="008E3A76">
      <w:pPr>
        <w:rPr>
          <w:rFonts w:ascii="Times New Roman" w:eastAsia="微软雅黑" w:hAnsi="Times New Roman"/>
          <w:b/>
          <w:bCs/>
          <w:kern w:val="0"/>
          <w:sz w:val="24"/>
        </w:rPr>
      </w:pPr>
      <w:r>
        <w:rPr>
          <w:rFonts w:ascii="微软雅黑" w:eastAsia="微软雅黑" w:hAnsi="微软雅黑" w:hint="eastAsia"/>
          <w:color w:val="333333"/>
          <w:szCs w:val="21"/>
        </w:rPr>
        <w:t> </w:t>
      </w:r>
      <w:r w:rsidRPr="00840832">
        <w:rPr>
          <w:rFonts w:ascii="Times New Roman" w:eastAsia="微软雅黑" w:hAnsi="Times New Roman" w:hint="eastAsia"/>
          <w:b/>
          <w:bCs/>
          <w:kern w:val="0"/>
          <w:sz w:val="24"/>
        </w:rPr>
        <w:t>六、联系我们</w:t>
      </w:r>
    </w:p>
    <w:p w:rsidR="007934CC" w:rsidRPr="00840832" w:rsidRDefault="004455D5">
      <w:pPr>
        <w:rPr>
          <w:b/>
          <w:sz w:val="24"/>
        </w:rPr>
      </w:pPr>
      <w:r w:rsidRPr="00840832">
        <w:rPr>
          <w:b/>
          <w:sz w:val="24"/>
        </w:rPr>
        <w:t>湖南长沙地区</w:t>
      </w:r>
      <w:r w:rsidRPr="00840832">
        <w:rPr>
          <w:rFonts w:hint="eastAsia"/>
          <w:b/>
          <w:sz w:val="24"/>
        </w:rPr>
        <w:t>：</w:t>
      </w:r>
    </w:p>
    <w:p w:rsidR="004455D5" w:rsidRPr="00840832" w:rsidRDefault="004455D5" w:rsidP="004455D5">
      <w:pPr>
        <w:rPr>
          <w:sz w:val="24"/>
        </w:rPr>
      </w:pPr>
      <w:r w:rsidRPr="00840832">
        <w:rPr>
          <w:rFonts w:hint="eastAsia"/>
          <w:sz w:val="24"/>
        </w:rPr>
        <w:t>a.</w:t>
      </w:r>
      <w:r w:rsidRPr="00840832">
        <w:rPr>
          <w:rFonts w:hint="eastAsia"/>
          <w:sz w:val="24"/>
        </w:rPr>
        <w:t>招聘邮箱：</w:t>
      </w:r>
      <w:r w:rsidRPr="00840832">
        <w:rPr>
          <w:rFonts w:hint="eastAsia"/>
          <w:sz w:val="24"/>
        </w:rPr>
        <w:t>402449171@qq.com</w:t>
      </w:r>
    </w:p>
    <w:p w:rsidR="004455D5" w:rsidRPr="00840832" w:rsidRDefault="004455D5" w:rsidP="004455D5">
      <w:pPr>
        <w:rPr>
          <w:sz w:val="24"/>
        </w:rPr>
      </w:pPr>
      <w:r w:rsidRPr="00840832">
        <w:rPr>
          <w:rFonts w:hint="eastAsia"/>
          <w:sz w:val="24"/>
        </w:rPr>
        <w:t>b.</w:t>
      </w:r>
      <w:r w:rsidRPr="00840832">
        <w:rPr>
          <w:rFonts w:hint="eastAsia"/>
          <w:sz w:val="24"/>
        </w:rPr>
        <w:t>联系方式：</w:t>
      </w:r>
      <w:r w:rsidRPr="00840832">
        <w:rPr>
          <w:rFonts w:hint="eastAsia"/>
          <w:sz w:val="24"/>
        </w:rPr>
        <w:t>0731-88289393    18890353900    18890353903</w:t>
      </w:r>
      <w:r w:rsidRPr="00840832">
        <w:rPr>
          <w:rFonts w:hint="eastAsia"/>
          <w:sz w:val="24"/>
        </w:rPr>
        <w:t>（微信同号）</w:t>
      </w:r>
    </w:p>
    <w:p w:rsidR="004455D5" w:rsidRPr="00840832" w:rsidRDefault="004455D5" w:rsidP="004455D5">
      <w:pPr>
        <w:rPr>
          <w:sz w:val="24"/>
        </w:rPr>
      </w:pPr>
      <w:r w:rsidRPr="00840832">
        <w:rPr>
          <w:rFonts w:hint="eastAsia"/>
          <w:sz w:val="24"/>
        </w:rPr>
        <w:t>c.</w:t>
      </w:r>
      <w:r w:rsidRPr="00840832">
        <w:rPr>
          <w:rFonts w:hint="eastAsia"/>
          <w:sz w:val="24"/>
        </w:rPr>
        <w:t>公司地址：湖南长沙浏阳高新区鼎盛路</w:t>
      </w:r>
      <w:r w:rsidRPr="00840832">
        <w:rPr>
          <w:rFonts w:hint="eastAsia"/>
          <w:sz w:val="24"/>
        </w:rPr>
        <w:t>21</w:t>
      </w:r>
      <w:r w:rsidRPr="00840832">
        <w:rPr>
          <w:rFonts w:hint="eastAsia"/>
          <w:sz w:val="24"/>
        </w:rPr>
        <w:t>号</w:t>
      </w:r>
    </w:p>
    <w:p w:rsidR="004455D5" w:rsidRPr="00840832" w:rsidRDefault="004455D5" w:rsidP="004455D5">
      <w:pPr>
        <w:rPr>
          <w:rFonts w:ascii="microsoft yahei" w:hAnsi="microsoft yahei" w:cs="宋体" w:hint="eastAsia"/>
          <w:b/>
          <w:color w:val="333333"/>
          <w:kern w:val="0"/>
          <w:szCs w:val="21"/>
        </w:rPr>
      </w:pPr>
      <w:r w:rsidRPr="00840832">
        <w:rPr>
          <w:rFonts w:hint="eastAsia"/>
          <w:sz w:val="24"/>
        </w:rPr>
        <w:t>d.</w:t>
      </w:r>
      <w:r w:rsidRPr="00840832">
        <w:rPr>
          <w:rFonts w:hint="eastAsia"/>
          <w:sz w:val="24"/>
        </w:rPr>
        <w:t>公司官网：</w:t>
      </w:r>
      <w:r w:rsidRPr="00840832">
        <w:rPr>
          <w:rFonts w:ascii="microsoft yahei" w:hAnsi="microsoft yahei" w:cs="宋体" w:hint="eastAsia"/>
          <w:b/>
          <w:color w:val="333333"/>
          <w:kern w:val="0"/>
          <w:szCs w:val="21"/>
        </w:rPr>
        <w:t>长沙公司官网：</w:t>
      </w:r>
      <w:hyperlink r:id="rId12" w:history="1">
        <w:r w:rsidRPr="00840832">
          <w:rPr>
            <w:rStyle w:val="a5"/>
            <w:rFonts w:ascii="microsoft yahei" w:hAnsi="microsoft yahei" w:cs="宋体" w:hint="eastAsia"/>
            <w:b/>
            <w:kern w:val="0"/>
            <w:szCs w:val="21"/>
          </w:rPr>
          <w:t>www.huahengrobot.com</w:t>
        </w:r>
      </w:hyperlink>
      <w:r w:rsidRPr="00840832">
        <w:rPr>
          <w:rFonts w:ascii="microsoft yahei" w:hAnsi="microsoft yahei" w:cs="宋体" w:hint="eastAsia"/>
          <w:b/>
          <w:color w:val="333333"/>
          <w:kern w:val="0"/>
          <w:szCs w:val="21"/>
        </w:rPr>
        <w:t xml:space="preserve">     </w:t>
      </w:r>
    </w:p>
    <w:p w:rsidR="004455D5" w:rsidRPr="00840832" w:rsidRDefault="004455D5" w:rsidP="004455D5">
      <w:pPr>
        <w:rPr>
          <w:rStyle w:val="a5"/>
          <w:rFonts w:ascii="microsoft yahei" w:hAnsi="microsoft yahei" w:cs="宋体" w:hint="eastAsia"/>
          <w:b/>
          <w:kern w:val="0"/>
          <w:szCs w:val="21"/>
        </w:rPr>
      </w:pPr>
    </w:p>
    <w:p w:rsidR="004455D5" w:rsidRPr="00840832" w:rsidRDefault="004455D5" w:rsidP="004455D5">
      <w:pPr>
        <w:rPr>
          <w:b/>
          <w:sz w:val="24"/>
        </w:rPr>
      </w:pPr>
      <w:r w:rsidRPr="00840832">
        <w:rPr>
          <w:b/>
          <w:sz w:val="24"/>
        </w:rPr>
        <w:t>江苏昆山地区：</w:t>
      </w:r>
    </w:p>
    <w:p w:rsidR="004455D5" w:rsidRPr="00840832" w:rsidRDefault="004455D5" w:rsidP="004455D5">
      <w:pPr>
        <w:rPr>
          <w:rFonts w:ascii="黑体" w:eastAsia="黑体" w:hAnsi="黑体"/>
          <w:color w:val="A6A6A6"/>
          <w:szCs w:val="21"/>
          <w:shd w:val="clear" w:color="auto" w:fill="FFFFFF"/>
        </w:rPr>
      </w:pPr>
      <w:r w:rsidRPr="00840832">
        <w:rPr>
          <w:rFonts w:hint="eastAsia"/>
          <w:sz w:val="24"/>
        </w:rPr>
        <w:t>a.</w:t>
      </w:r>
      <w:r w:rsidRPr="00840832">
        <w:rPr>
          <w:rFonts w:hint="eastAsia"/>
          <w:sz w:val="24"/>
        </w:rPr>
        <w:t>招聘邮箱：</w:t>
      </w:r>
      <w:hyperlink r:id="rId13" w:history="1">
        <w:r w:rsidRPr="00840832">
          <w:rPr>
            <w:rFonts w:hint="eastAsia"/>
            <w:sz w:val="24"/>
          </w:rPr>
          <w:t>y.hu@huahengweld.com</w:t>
        </w:r>
      </w:hyperlink>
    </w:p>
    <w:p w:rsidR="004455D5" w:rsidRPr="00840832" w:rsidRDefault="004455D5" w:rsidP="004455D5">
      <w:pPr>
        <w:rPr>
          <w:sz w:val="24"/>
        </w:rPr>
      </w:pPr>
      <w:r w:rsidRPr="00840832">
        <w:rPr>
          <w:rFonts w:hint="eastAsia"/>
          <w:sz w:val="24"/>
        </w:rPr>
        <w:t>b.</w:t>
      </w:r>
      <w:r w:rsidRPr="00840832">
        <w:rPr>
          <w:rFonts w:hint="eastAsia"/>
          <w:sz w:val="24"/>
        </w:rPr>
        <w:t>联系方式：</w:t>
      </w:r>
      <w:r w:rsidRPr="00840832">
        <w:rPr>
          <w:sz w:val="24"/>
        </w:rPr>
        <w:t>0512</w:t>
      </w:r>
      <w:r w:rsidRPr="00840832">
        <w:rPr>
          <w:rFonts w:hint="eastAsia"/>
          <w:sz w:val="24"/>
        </w:rPr>
        <w:t>-</w:t>
      </w:r>
      <w:r w:rsidRPr="00840832">
        <w:rPr>
          <w:sz w:val="24"/>
        </w:rPr>
        <w:t>87880686</w:t>
      </w:r>
      <w:r w:rsidRPr="00840832">
        <w:rPr>
          <w:rFonts w:hint="eastAsia"/>
          <w:sz w:val="24"/>
        </w:rPr>
        <w:t xml:space="preserve">   </w:t>
      </w:r>
      <w:r w:rsidRPr="00840832">
        <w:rPr>
          <w:sz w:val="24"/>
        </w:rPr>
        <w:t>18551100862</w:t>
      </w:r>
      <w:r w:rsidRPr="00840832">
        <w:rPr>
          <w:rFonts w:hint="eastAsia"/>
          <w:sz w:val="24"/>
        </w:rPr>
        <w:t xml:space="preserve">    </w:t>
      </w:r>
      <w:r w:rsidRPr="00840832">
        <w:rPr>
          <w:sz w:val="24"/>
        </w:rPr>
        <w:t>18551100862</w:t>
      </w:r>
      <w:r w:rsidRPr="00840832">
        <w:rPr>
          <w:rFonts w:hint="eastAsia"/>
          <w:sz w:val="24"/>
        </w:rPr>
        <w:t>（微信同号）</w:t>
      </w:r>
    </w:p>
    <w:p w:rsidR="004455D5" w:rsidRPr="00840832" w:rsidRDefault="004455D5" w:rsidP="004455D5">
      <w:pPr>
        <w:rPr>
          <w:sz w:val="24"/>
        </w:rPr>
      </w:pPr>
      <w:r w:rsidRPr="00840832">
        <w:rPr>
          <w:rFonts w:hint="eastAsia"/>
          <w:sz w:val="24"/>
        </w:rPr>
        <w:t>c.</w:t>
      </w:r>
      <w:r w:rsidRPr="00840832">
        <w:rPr>
          <w:rFonts w:hint="eastAsia"/>
          <w:sz w:val="24"/>
        </w:rPr>
        <w:t>公司地址：江苏省昆山市高新区博士路</w:t>
      </w:r>
      <w:r w:rsidRPr="00840832">
        <w:rPr>
          <w:rFonts w:hint="eastAsia"/>
          <w:sz w:val="24"/>
        </w:rPr>
        <w:t>1</w:t>
      </w:r>
      <w:r w:rsidRPr="00840832">
        <w:rPr>
          <w:sz w:val="24"/>
        </w:rPr>
        <w:t>588</w:t>
      </w:r>
      <w:r w:rsidRPr="00840832">
        <w:rPr>
          <w:sz w:val="24"/>
        </w:rPr>
        <w:t>号</w:t>
      </w:r>
    </w:p>
    <w:p w:rsidR="004455D5" w:rsidRPr="00840832" w:rsidRDefault="004455D5" w:rsidP="004455D5">
      <w:pPr>
        <w:rPr>
          <w:rFonts w:ascii="microsoft yahei" w:hAnsi="microsoft yahei" w:cs="宋体" w:hint="eastAsia"/>
          <w:b/>
          <w:color w:val="333333"/>
          <w:kern w:val="0"/>
          <w:szCs w:val="21"/>
        </w:rPr>
      </w:pPr>
      <w:r w:rsidRPr="00840832">
        <w:rPr>
          <w:rFonts w:hint="eastAsia"/>
          <w:sz w:val="24"/>
        </w:rPr>
        <w:t>d.</w:t>
      </w:r>
      <w:r w:rsidRPr="00840832">
        <w:rPr>
          <w:rFonts w:hint="eastAsia"/>
          <w:sz w:val="24"/>
        </w:rPr>
        <w:t>公司官网：</w:t>
      </w:r>
      <w:r w:rsidRPr="00840832">
        <w:rPr>
          <w:rFonts w:ascii="microsoft yahei" w:hAnsi="microsoft yahei" w:cs="宋体" w:hint="eastAsia"/>
          <w:b/>
          <w:color w:val="333333"/>
          <w:kern w:val="0"/>
          <w:szCs w:val="21"/>
        </w:rPr>
        <w:t>昆山公司官网：</w:t>
      </w:r>
      <w:hyperlink r:id="rId14" w:history="1">
        <w:r w:rsidRPr="00840832">
          <w:rPr>
            <w:rStyle w:val="a5"/>
            <w:rFonts w:ascii="microsoft yahei" w:hAnsi="microsoft yahei" w:cs="宋体"/>
            <w:b/>
            <w:kern w:val="0"/>
            <w:szCs w:val="21"/>
          </w:rPr>
          <w:t>http://www.ifactory.com.cn</w:t>
        </w:r>
      </w:hyperlink>
    </w:p>
    <w:p w:rsidR="004455D5" w:rsidRPr="004455D5" w:rsidRDefault="004455D5" w:rsidP="004455D5">
      <w:pPr>
        <w:ind w:firstLineChars="600" w:firstLine="1265"/>
        <w:rPr>
          <w:rFonts w:ascii="microsoft yahei" w:hAnsi="microsoft yahei" w:cs="宋体" w:hint="eastAsia"/>
          <w:b/>
          <w:color w:val="0000FF"/>
          <w:kern w:val="0"/>
          <w:szCs w:val="21"/>
          <w:u w:val="single"/>
        </w:rPr>
      </w:pPr>
      <w:r w:rsidRPr="00840832">
        <w:rPr>
          <w:rFonts w:ascii="microsoft yahei" w:hAnsi="microsoft yahei" w:cs="宋体"/>
          <w:b/>
          <w:color w:val="333333"/>
          <w:kern w:val="0"/>
          <w:szCs w:val="21"/>
        </w:rPr>
        <w:t>华恒集团</w:t>
      </w:r>
      <w:r w:rsidRPr="00840832">
        <w:rPr>
          <w:rFonts w:ascii="microsoft yahei" w:hAnsi="microsoft yahei" w:cs="宋体" w:hint="eastAsia"/>
          <w:b/>
          <w:color w:val="333333"/>
          <w:kern w:val="0"/>
          <w:szCs w:val="21"/>
        </w:rPr>
        <w:t>官网：</w:t>
      </w:r>
      <w:hyperlink r:id="rId15" w:history="1">
        <w:r w:rsidRPr="00840832">
          <w:rPr>
            <w:rStyle w:val="a5"/>
            <w:rFonts w:ascii="microsoft yahei" w:hAnsi="microsoft yahei" w:cs="宋体" w:hint="eastAsia"/>
            <w:b/>
            <w:kern w:val="0"/>
            <w:szCs w:val="21"/>
          </w:rPr>
          <w:t>www.huahengweld.com</w:t>
        </w:r>
      </w:hyperlink>
      <w:bookmarkStart w:id="0" w:name="_GoBack"/>
      <w:bookmarkEnd w:id="0"/>
    </w:p>
    <w:sectPr w:rsidR="004455D5" w:rsidRPr="004455D5" w:rsidSect="0033355E">
      <w:pgSz w:w="11906" w:h="16838"/>
      <w:pgMar w:top="964" w:right="1418" w:bottom="90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D6F" w:rsidRDefault="006E6D6F" w:rsidP="00BB0F6D">
      <w:r>
        <w:separator/>
      </w:r>
    </w:p>
  </w:endnote>
  <w:endnote w:type="continuationSeparator" w:id="1">
    <w:p w:rsidR="006E6D6F" w:rsidRDefault="006E6D6F" w:rsidP="00BB0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D6F" w:rsidRDefault="006E6D6F" w:rsidP="00BB0F6D">
      <w:r>
        <w:separator/>
      </w:r>
    </w:p>
  </w:footnote>
  <w:footnote w:type="continuationSeparator" w:id="1">
    <w:p w:rsidR="006E6D6F" w:rsidRDefault="006E6D6F" w:rsidP="00BB0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0449B"/>
    <w:multiLevelType w:val="hybridMultilevel"/>
    <w:tmpl w:val="2690E7AA"/>
    <w:lvl w:ilvl="0" w:tplc="1ADE3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0F53AB"/>
    <w:multiLevelType w:val="hybridMultilevel"/>
    <w:tmpl w:val="E7E4AFB6"/>
    <w:lvl w:ilvl="0" w:tplc="E520BCE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B2715E"/>
    <w:multiLevelType w:val="hybridMultilevel"/>
    <w:tmpl w:val="78503588"/>
    <w:lvl w:ilvl="0" w:tplc="5DEA4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4CC"/>
    <w:rsid w:val="000A486E"/>
    <w:rsid w:val="001C35CB"/>
    <w:rsid w:val="00204D14"/>
    <w:rsid w:val="002200D4"/>
    <w:rsid w:val="002B6DC6"/>
    <w:rsid w:val="002C5A4E"/>
    <w:rsid w:val="00311C39"/>
    <w:rsid w:val="0033355E"/>
    <w:rsid w:val="00357630"/>
    <w:rsid w:val="00360B23"/>
    <w:rsid w:val="00392D7D"/>
    <w:rsid w:val="004455D5"/>
    <w:rsid w:val="004459B5"/>
    <w:rsid w:val="00491F12"/>
    <w:rsid w:val="004E1E9F"/>
    <w:rsid w:val="005743A8"/>
    <w:rsid w:val="005A60B0"/>
    <w:rsid w:val="00605B2C"/>
    <w:rsid w:val="006638CA"/>
    <w:rsid w:val="006678F1"/>
    <w:rsid w:val="006C56C9"/>
    <w:rsid w:val="006E6D6F"/>
    <w:rsid w:val="006F7825"/>
    <w:rsid w:val="007238BB"/>
    <w:rsid w:val="007608C3"/>
    <w:rsid w:val="007934CC"/>
    <w:rsid w:val="007A73FF"/>
    <w:rsid w:val="007B1B5A"/>
    <w:rsid w:val="007B2422"/>
    <w:rsid w:val="007E0905"/>
    <w:rsid w:val="007E57CB"/>
    <w:rsid w:val="00840832"/>
    <w:rsid w:val="0088707D"/>
    <w:rsid w:val="008B5235"/>
    <w:rsid w:val="008E3A76"/>
    <w:rsid w:val="00A54F5C"/>
    <w:rsid w:val="00A566B2"/>
    <w:rsid w:val="00AB1B01"/>
    <w:rsid w:val="00B20073"/>
    <w:rsid w:val="00B51816"/>
    <w:rsid w:val="00B61C6A"/>
    <w:rsid w:val="00BB0F6D"/>
    <w:rsid w:val="00BD7B7B"/>
    <w:rsid w:val="00C04740"/>
    <w:rsid w:val="00C50F88"/>
    <w:rsid w:val="00C85625"/>
    <w:rsid w:val="00C87495"/>
    <w:rsid w:val="00CC0995"/>
    <w:rsid w:val="00D3616A"/>
    <w:rsid w:val="00D55F3B"/>
    <w:rsid w:val="00D611BD"/>
    <w:rsid w:val="00D63A8F"/>
    <w:rsid w:val="00D974F5"/>
    <w:rsid w:val="00DA169F"/>
    <w:rsid w:val="00F468EF"/>
    <w:rsid w:val="00F46E46"/>
    <w:rsid w:val="327B0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7D"/>
    <w:pPr>
      <w:widowControl w:val="0"/>
      <w:jc w:val="both"/>
    </w:pPr>
    <w:rPr>
      <w:kern w:val="2"/>
      <w:sz w:val="21"/>
      <w:szCs w:val="24"/>
    </w:rPr>
  </w:style>
  <w:style w:type="paragraph" w:styleId="4">
    <w:name w:val="heading 4"/>
    <w:basedOn w:val="a"/>
    <w:next w:val="a"/>
    <w:link w:val="4Char"/>
    <w:uiPriority w:val="9"/>
    <w:qFormat/>
    <w:rsid w:val="0033355E"/>
    <w:pPr>
      <w:keepNext/>
      <w:keepLines/>
      <w:spacing w:before="280" w:after="290" w:line="376" w:lineRule="auto"/>
      <w:ind w:firstLineChars="250" w:firstLine="250"/>
      <w:outlineLvl w:val="3"/>
    </w:pPr>
    <w:rPr>
      <w:rFonts w:ascii="Cambria" w:eastAsia="宋体"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0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0F6D"/>
    <w:rPr>
      <w:kern w:val="2"/>
      <w:sz w:val="18"/>
      <w:szCs w:val="18"/>
    </w:rPr>
  </w:style>
  <w:style w:type="paragraph" w:styleId="a4">
    <w:name w:val="footer"/>
    <w:basedOn w:val="a"/>
    <w:link w:val="Char0"/>
    <w:rsid w:val="00BB0F6D"/>
    <w:pPr>
      <w:tabs>
        <w:tab w:val="center" w:pos="4153"/>
        <w:tab w:val="right" w:pos="8306"/>
      </w:tabs>
      <w:snapToGrid w:val="0"/>
      <w:jc w:val="left"/>
    </w:pPr>
    <w:rPr>
      <w:sz w:val="18"/>
      <w:szCs w:val="18"/>
    </w:rPr>
  </w:style>
  <w:style w:type="character" w:customStyle="1" w:styleId="Char0">
    <w:name w:val="页脚 Char"/>
    <w:basedOn w:val="a0"/>
    <w:link w:val="a4"/>
    <w:rsid w:val="00BB0F6D"/>
    <w:rPr>
      <w:kern w:val="2"/>
      <w:sz w:val="18"/>
      <w:szCs w:val="18"/>
    </w:rPr>
  </w:style>
  <w:style w:type="character" w:styleId="a5">
    <w:name w:val="Hyperlink"/>
    <w:basedOn w:val="a0"/>
    <w:uiPriority w:val="99"/>
    <w:unhideWhenUsed/>
    <w:rsid w:val="0033355E"/>
    <w:rPr>
      <w:color w:val="0000FF"/>
      <w:u w:val="single"/>
    </w:rPr>
  </w:style>
  <w:style w:type="paragraph" w:styleId="a6">
    <w:name w:val="List Paragraph"/>
    <w:basedOn w:val="a"/>
    <w:uiPriority w:val="99"/>
    <w:qFormat/>
    <w:rsid w:val="0033355E"/>
    <w:pPr>
      <w:ind w:firstLineChars="200" w:firstLine="420"/>
    </w:pPr>
    <w:rPr>
      <w:rFonts w:ascii="Calibri" w:eastAsia="宋体" w:hAnsi="Calibri" w:cs="Times New Roman"/>
    </w:rPr>
  </w:style>
  <w:style w:type="character" w:customStyle="1" w:styleId="4Char">
    <w:name w:val="标题 4 Char"/>
    <w:basedOn w:val="a0"/>
    <w:link w:val="4"/>
    <w:uiPriority w:val="9"/>
    <w:rsid w:val="0033355E"/>
    <w:rPr>
      <w:rFonts w:ascii="Cambria" w:eastAsia="宋体" w:hAnsi="Cambria" w:cs="Cambria"/>
      <w:b/>
      <w:bCs/>
      <w:kern w:val="2"/>
      <w:sz w:val="28"/>
      <w:szCs w:val="28"/>
    </w:rPr>
  </w:style>
  <w:style w:type="paragraph" w:styleId="a7">
    <w:name w:val="Normal (Web)"/>
    <w:basedOn w:val="a"/>
    <w:uiPriority w:val="99"/>
    <w:unhideWhenUsed/>
    <w:rsid w:val="00D63A8F"/>
    <w:pPr>
      <w:widowControl/>
      <w:spacing w:before="100" w:beforeAutospacing="1" w:after="100" w:afterAutospacing="1"/>
      <w:jc w:val="left"/>
    </w:pPr>
    <w:rPr>
      <w:rFonts w:ascii="宋体" w:eastAsia="宋体" w:hAnsi="宋体" w:cs="宋体"/>
      <w:kern w:val="0"/>
      <w:sz w:val="24"/>
    </w:rPr>
  </w:style>
  <w:style w:type="table" w:styleId="a8">
    <w:name w:val="Table Grid"/>
    <w:basedOn w:val="a1"/>
    <w:rsid w:val="006678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rsid w:val="006678F1"/>
    <w:rPr>
      <w:sz w:val="18"/>
      <w:szCs w:val="18"/>
    </w:rPr>
  </w:style>
  <w:style w:type="character" w:customStyle="1" w:styleId="Char1">
    <w:name w:val="批注框文本 Char"/>
    <w:basedOn w:val="a0"/>
    <w:link w:val="a9"/>
    <w:rsid w:val="006678F1"/>
    <w:rPr>
      <w:kern w:val="2"/>
      <w:sz w:val="18"/>
      <w:szCs w:val="18"/>
    </w:rPr>
  </w:style>
  <w:style w:type="character" w:styleId="aa">
    <w:name w:val="Strong"/>
    <w:basedOn w:val="a0"/>
    <w:uiPriority w:val="22"/>
    <w:qFormat/>
    <w:rsid w:val="00B61C6A"/>
    <w:rPr>
      <w:b/>
      <w:bCs/>
    </w:rPr>
  </w:style>
</w:styles>
</file>

<file path=word/webSettings.xml><?xml version="1.0" encoding="utf-8"?>
<w:webSettings xmlns:r="http://schemas.openxmlformats.org/officeDocument/2006/relationships" xmlns:w="http://schemas.openxmlformats.org/wordprocessingml/2006/main">
  <w:divs>
    <w:div w:id="433979891">
      <w:bodyDiv w:val="1"/>
      <w:marLeft w:val="0"/>
      <w:marRight w:val="0"/>
      <w:marTop w:val="0"/>
      <w:marBottom w:val="0"/>
      <w:divBdr>
        <w:top w:val="none" w:sz="0" w:space="0" w:color="auto"/>
        <w:left w:val="none" w:sz="0" w:space="0" w:color="auto"/>
        <w:bottom w:val="none" w:sz="0" w:space="0" w:color="auto"/>
        <w:right w:val="none" w:sz="0" w:space="0" w:color="auto"/>
      </w:divBdr>
    </w:div>
    <w:div w:id="504780332">
      <w:bodyDiv w:val="1"/>
      <w:marLeft w:val="0"/>
      <w:marRight w:val="0"/>
      <w:marTop w:val="0"/>
      <w:marBottom w:val="0"/>
      <w:divBdr>
        <w:top w:val="none" w:sz="0" w:space="0" w:color="auto"/>
        <w:left w:val="none" w:sz="0" w:space="0" w:color="auto"/>
        <w:bottom w:val="none" w:sz="0" w:space="0" w:color="auto"/>
        <w:right w:val="none" w:sz="0" w:space="0" w:color="auto"/>
      </w:divBdr>
    </w:div>
    <w:div w:id="754401166">
      <w:bodyDiv w:val="1"/>
      <w:marLeft w:val="0"/>
      <w:marRight w:val="0"/>
      <w:marTop w:val="0"/>
      <w:marBottom w:val="0"/>
      <w:divBdr>
        <w:top w:val="none" w:sz="0" w:space="0" w:color="auto"/>
        <w:left w:val="none" w:sz="0" w:space="0" w:color="auto"/>
        <w:bottom w:val="none" w:sz="0" w:space="0" w:color="auto"/>
        <w:right w:val="none" w:sz="0" w:space="0" w:color="auto"/>
      </w:divBdr>
    </w:div>
    <w:div w:id="772747899">
      <w:bodyDiv w:val="1"/>
      <w:marLeft w:val="0"/>
      <w:marRight w:val="0"/>
      <w:marTop w:val="0"/>
      <w:marBottom w:val="0"/>
      <w:divBdr>
        <w:top w:val="none" w:sz="0" w:space="0" w:color="auto"/>
        <w:left w:val="none" w:sz="0" w:space="0" w:color="auto"/>
        <w:bottom w:val="none" w:sz="0" w:space="0" w:color="auto"/>
        <w:right w:val="none" w:sz="0" w:space="0" w:color="auto"/>
      </w:divBdr>
    </w:div>
    <w:div w:id="898983215">
      <w:bodyDiv w:val="1"/>
      <w:marLeft w:val="0"/>
      <w:marRight w:val="0"/>
      <w:marTop w:val="0"/>
      <w:marBottom w:val="0"/>
      <w:divBdr>
        <w:top w:val="none" w:sz="0" w:space="0" w:color="auto"/>
        <w:left w:val="none" w:sz="0" w:space="0" w:color="auto"/>
        <w:bottom w:val="none" w:sz="0" w:space="0" w:color="auto"/>
        <w:right w:val="none" w:sz="0" w:space="0" w:color="auto"/>
      </w:divBdr>
    </w:div>
    <w:div w:id="1155683878">
      <w:bodyDiv w:val="1"/>
      <w:marLeft w:val="0"/>
      <w:marRight w:val="0"/>
      <w:marTop w:val="0"/>
      <w:marBottom w:val="0"/>
      <w:divBdr>
        <w:top w:val="none" w:sz="0" w:space="0" w:color="auto"/>
        <w:left w:val="none" w:sz="0" w:space="0" w:color="auto"/>
        <w:bottom w:val="none" w:sz="0" w:space="0" w:color="auto"/>
        <w:right w:val="none" w:sz="0" w:space="0" w:color="auto"/>
      </w:divBdr>
    </w:div>
    <w:div w:id="1508641576">
      <w:bodyDiv w:val="1"/>
      <w:marLeft w:val="0"/>
      <w:marRight w:val="0"/>
      <w:marTop w:val="0"/>
      <w:marBottom w:val="0"/>
      <w:divBdr>
        <w:top w:val="none" w:sz="0" w:space="0" w:color="auto"/>
        <w:left w:val="none" w:sz="0" w:space="0" w:color="auto"/>
        <w:bottom w:val="none" w:sz="0" w:space="0" w:color="auto"/>
        <w:right w:val="none" w:sz="0" w:space="0" w:color="auto"/>
      </w:divBdr>
    </w:div>
    <w:div w:id="196642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hu@huahengwe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ahengrob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uahengweld.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factor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20</cp:revision>
  <dcterms:created xsi:type="dcterms:W3CDTF">2021-09-13T06:42:00Z</dcterms:created>
  <dcterms:modified xsi:type="dcterms:W3CDTF">2021-09-27T08:57:00Z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