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四川省绵阳市2022年第二批高层次和急需紧缺人才引进报名人员诚信承诺书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我是参加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四川省绵阳市2022年第二批高层次和急需紧缺人才引进活动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的考生。我已认真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仔细</w:t>
      </w:r>
      <w:r>
        <w:rPr>
          <w:rFonts w:hint="eastAsia" w:ascii="仿宋_GB2312" w:hAnsi="仿宋_GB2312" w:eastAsia="仿宋_GB2312" w:cs="仿宋_GB2312"/>
          <w:sz w:val="32"/>
          <w:szCs w:val="32"/>
        </w:rPr>
        <w:t>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了绵阳市发布的《四川省绵阳市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2022年第二批高层次和急需紧缺人才引进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公告》等有关通知，熟读其违纪违规处理规定，清楚并理解其内容。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我郑重承诺: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所选报的职位符合招聘公告所要求的资格条件，报名时提供的所有个人信息、证明、证件等相关资料真实、准确、有效，不弄虚作假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保证遵守考核招聘现场纪律，服从考核招聘安排，不舞弊也不协助他人舞弊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不故意浪费考录资源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、自觉服从考试组织管理部门的统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安排，接受监考人员的管理、监督和检查。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40"/>
          <w:lang w:val="en-US" w:eastAsia="zh-CN"/>
        </w:rPr>
        <w:t>五、不以任何方式泄露所接触的本次考核面试（面谈）相关信息，不在网上传播、散布关于本次考核面试（面谈）的不实信息等。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六、如因弄虚作假或不符合报名资格条件被取消考核招聘或聘用资格，本人自愿承担由此造成的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一切后果及责任。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2022年   月   日</w:t>
      </w:r>
    </w:p>
    <w:sectPr>
      <w:pgSz w:w="11906" w:h="16838"/>
      <w:pgMar w:top="2098" w:right="124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OGMyNDdmYWUyZThiNzYxYmQ0YWVhNmI5NTU5YTgifQ=="/>
  </w:docVars>
  <w:rsids>
    <w:rsidRoot w:val="00000000"/>
    <w:rsid w:val="04020656"/>
    <w:rsid w:val="0D033BE8"/>
    <w:rsid w:val="3B4C41DF"/>
    <w:rsid w:val="3E174DEA"/>
    <w:rsid w:val="4A0C2B50"/>
    <w:rsid w:val="55077A7F"/>
    <w:rsid w:val="572E6117"/>
    <w:rsid w:val="5A851901"/>
    <w:rsid w:val="63450556"/>
    <w:rsid w:val="756A3488"/>
    <w:rsid w:val="7A62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412</Characters>
  <Lines>0</Lines>
  <Paragraphs>0</Paragraphs>
  <TotalTime>7</TotalTime>
  <ScaleCrop>false</ScaleCrop>
  <LinksUpToDate>false</LinksUpToDate>
  <CharactersWithSpaces>426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2022-06-09T08:59:00Z</dcterms:created>
  <dc:creator>陈</dc:creator>
  <cp:lastModifiedBy>天蓝彼岸</cp:lastModifiedBy>
  <cp:lastPrinted>2022-06-09T11:59:00Z</cp:lastPrinted>
  <dcterms:modified xsi:type="dcterms:W3CDTF">2022-06-13T01:58:53Z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7DEADADFBF054E169FFBD1701FB078FD</vt:lpwstr>
  </property>
</Properties>
</file>