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adjustRightInd w:val="0"/>
        <w:spacing w:line="560" w:lineRule="atLeast"/>
        <w:jc w:val="center"/>
        <w:rPr>
          <w:rFonts w:hint="eastAsia" w:ascii="楷体" w:eastAsia="楷体" w:cs="楷体"/>
          <w:color w:val="auto"/>
          <w:kern w:val="0"/>
          <w:sz w:val="36"/>
          <w:szCs w:val="36"/>
          <w:highlight w:val="none"/>
          <w:lang w:val="zh-CN" w:eastAsia="zh-CN" w:bidi="ar-SA"/>
        </w:rPr>
      </w:pPr>
      <w:bookmarkStart w:id="0" w:name="_GoBack"/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-SA"/>
        </w:rPr>
        <w:t>永州市202</w:t>
      </w: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highlight w:val="none"/>
          <w:lang w:val="en-US" w:eastAsia="zh-CN" w:bidi="ar-SA"/>
        </w:rPr>
        <w:t>4</w:t>
      </w:r>
      <w:r>
        <w:rPr>
          <w:rFonts w:hint="eastAsia" w:ascii="方正小标宋简体" w:eastAsia="方正小标宋简体" w:cs="方正小标宋简体"/>
          <w:color w:val="auto"/>
          <w:kern w:val="0"/>
          <w:sz w:val="44"/>
          <w:szCs w:val="44"/>
          <w:highlight w:val="none"/>
          <w:lang w:bidi="ar-SA"/>
        </w:rPr>
        <w:t>年人才团队需求目录</w:t>
      </w:r>
      <w:bookmarkEnd w:id="0"/>
    </w:p>
    <w:tbl>
      <w:tblPr>
        <w:tblStyle w:val="9"/>
        <w:tblW w:w="1473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5"/>
        <w:gridCol w:w="1642"/>
        <w:gridCol w:w="1335"/>
        <w:gridCol w:w="1010"/>
        <w:gridCol w:w="825"/>
        <w:gridCol w:w="983"/>
        <w:gridCol w:w="1605"/>
        <w:gridCol w:w="750"/>
        <w:gridCol w:w="1368"/>
        <w:gridCol w:w="1952"/>
        <w:gridCol w:w="1303"/>
        <w:gridCol w:w="1483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tblHeader/>
          <w:jc w:val="center"/>
        </w:trPr>
        <w:tc>
          <w:tcPr>
            <w:tcW w:w="47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序号</w:t>
            </w:r>
          </w:p>
        </w:tc>
        <w:tc>
          <w:tcPr>
            <w:tcW w:w="164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单位名称</w:t>
            </w:r>
          </w:p>
        </w:tc>
        <w:tc>
          <w:tcPr>
            <w:tcW w:w="1335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人才团队名称</w:t>
            </w:r>
          </w:p>
        </w:tc>
        <w:tc>
          <w:tcPr>
            <w:tcW w:w="1010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团队人数计划（人）</w:t>
            </w:r>
          </w:p>
        </w:tc>
        <w:tc>
          <w:tcPr>
            <w:tcW w:w="5531" w:type="dxa"/>
            <w:gridSpan w:val="5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团队核心成员要求</w:t>
            </w:r>
          </w:p>
        </w:tc>
        <w:tc>
          <w:tcPr>
            <w:tcW w:w="1952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合作项目</w:t>
            </w:r>
          </w:p>
        </w:tc>
        <w:tc>
          <w:tcPr>
            <w:tcW w:w="130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相关待遇</w:t>
            </w:r>
          </w:p>
        </w:tc>
        <w:tc>
          <w:tcPr>
            <w:tcW w:w="1483" w:type="dxa"/>
            <w:vMerge w:val="restart"/>
            <w:tcBorders>
              <w:top w:val="single" w:color="000000" w:sz="2" w:space="0"/>
              <w:left w:val="single" w:color="000000" w:sz="2" w:space="0"/>
              <w:bottom w:val="nil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60" w:lineRule="exact"/>
              <w:jc w:val="center"/>
              <w:textAlignment w:val="auto"/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联系人及</w:t>
            </w:r>
          </w:p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联系电话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tblHeader/>
          <w:jc w:val="center"/>
        </w:trPr>
        <w:tc>
          <w:tcPr>
            <w:tcW w:w="47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64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35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010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最高年龄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最低学历学位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职称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jc w:val="center"/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</w:pPr>
            <w:r>
              <w:rPr>
                <w:rFonts w:hint="eastAsia" w:ascii="黑体" w:eastAsia="黑体" w:cs="黑体"/>
                <w:color w:val="auto"/>
                <w:sz w:val="24"/>
                <w:szCs w:val="24"/>
                <w:highlight w:val="none"/>
                <w:lang w:val="zh-CN" w:eastAsia="zh-CN"/>
              </w:rPr>
              <w:t>所需的其它要求</w:t>
            </w:r>
          </w:p>
        </w:tc>
        <w:tc>
          <w:tcPr>
            <w:tcW w:w="1952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30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  <w:tc>
          <w:tcPr>
            <w:tcW w:w="1483" w:type="dxa"/>
            <w:vMerge w:val="continue"/>
            <w:tcBorders>
              <w:top w:val="nil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rPr>
                <w:color w:val="auto"/>
                <w:highlight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8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冷水滩区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3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湖南安民科技有限责任公司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控制技术人才团队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3-5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物联网工程、通信工程、电子信息工程、自动化、工业智能、智能感知工程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储能消防通讯组网整体消防解决、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森林灭火精准控制启动技术等项目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郑永华18074692119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零陵区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9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湖南恒飞生物医药有限公司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恒飞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生物疫苗培养及研发生产项目人才团队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-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博士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生物医学等相关专业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副高级及以上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从事生物医药行业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年及以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上工作经验者优先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恒飞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生物疫苗培养及研发生产项目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8000-12000元/月，具体面议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伍雄飞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15973449988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2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湖南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德诺贝莱健康产业有限公司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德诺健康产业研发及植物提取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项目人才团队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博士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研究生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植物提取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等相关专业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副高级及以上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从事健康产业研发或植物提取行业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年及以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上工作经验者优先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德诺健康产业研发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8000-12000元/月，具体面议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。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蒋海琼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  <w:t>15974092384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祁阳市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2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祁阳高新区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轻工技术研究人才团队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轻工纺织类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副高级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  <w:t>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pacing w:val="-17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1"/>
                <w:sz w:val="20"/>
                <w:szCs w:val="20"/>
                <w:highlight w:val="none"/>
                <w:lang w:val="en-US" w:eastAsia="zh-CN"/>
              </w:rPr>
              <w:t>科研成果转化中心建设、技术咨询服务、人才培养基地建立、服务于老年人特色产业等项目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25000-35000元/月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唐玉冰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 xml:space="preserve"> 15575280777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东安县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湖南华章新材料有限公司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电气设备研发技术人才团队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40周岁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研究生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电气</w:t>
            </w:r>
            <w:r>
              <w:rPr>
                <w:rFonts w:hint="default" w:ascii="仿宋_GB2312" w:eastAsia="仿宋_GB2312" w:cs="仿宋_GB2312"/>
                <w:color w:val="auto"/>
                <w:sz w:val="20"/>
                <w:szCs w:val="20"/>
                <w:highlight w:val="none"/>
                <w:lang w:eastAsia="zh-CN"/>
              </w:rPr>
              <w:t>工程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设备自动化研究项目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月薪10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000-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15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000元，有</w:t>
            </w:r>
          </w:p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年终奖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蒋晨15869998604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3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东安经开区吉他产业园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吉他产业研发创新人才团队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5-15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艺术学、设计学、音乐学、声学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吉他产业研发项目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文胤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18274628881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zh-CN" w:eastAsia="zh-CN" w:bidi="ar-SA"/>
              </w:rPr>
              <w:t>宁远县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7个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8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宁远县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人民政府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九嶷山稻烟轮作农文旅融合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博士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农业资源与环境、风景园林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副教授及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稻烟轮作农文旅融合项目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石循斌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18607498329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9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宁远县大元社艺术文化交流中心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古琴文化推广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艺术类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10年及以上行业从业经验；团队带头人为省级以上古琴非物质文化传承人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古琴制作及教育项目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刘休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19174641468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永州市汇盛鞋业有限公司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功能性鞋材研究与开发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材料类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副教授及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有功能性鞋材研究与开发的落地成果经验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功能性鞋材研究与开发项目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陆毅斌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13928699879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6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宁远县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人民医院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医院管理和临床医师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基础医学类、临床医学类、中医学类、药学类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8年及以上行业从业经验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品牌学科建设项目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欧宁辉13874789903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宁远乐田农业科技有限公司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功能农业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农业经济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管理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高级工程师及以上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10年及以上行业从业经验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功能农业拓展项目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莫凌波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18188999131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宁远乐田农业科技有限公司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酒曲研发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研究生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硕士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微生物学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果酒酒曲研发项目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莫凌波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18188999131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58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宁远乐田农业科技有限公司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酿酒调酒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白酒酿造</w:t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br w:type="textWrapping"/>
            </w: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工程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中级调酒师及以上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3年及以上行业从业经验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酿酒调酒项目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莫凌波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18188999131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江华县</w:t>
            </w:r>
            <w:r>
              <w:rPr>
                <w:rFonts w:hint="eastAsia" w:ascii="仿宋_GB2312" w:eastAsia="仿宋_GB2312" w:cs="仿宋_GB2312"/>
                <w:color w:val="auto"/>
                <w:sz w:val="24"/>
                <w:szCs w:val="24"/>
                <w:highlight w:val="none"/>
                <w:lang w:val="en-US" w:eastAsia="zh-CN"/>
              </w:rPr>
              <w:t>2个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5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湖南锐毅马达制造有限公司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电机产品研发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6-10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47周岁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电气类、自动化类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电机研发项目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对参与研发项目的团队成员每人发放4-10万元薪资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张晶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18274669786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01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湖南金蚂蚁智能装备股份有限公司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金蚂蚁微型农业机械研发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15-20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50周岁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本科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自动化类、农业机械化及其自动化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中级及以上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团队平均年龄在35岁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丘陵地区农业机械研发项目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对于解决研发难题，改良技术问题，完成研发项目的按照80-160万元发放研发团队薪资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钟传红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13787622023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6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textAlignment w:val="auto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蓝山县3个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9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永州市嘉益皮具有限公司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皮具研发技术人才团队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10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研究生：设计艺术学、设计学、艺术设计硕士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spacing w:val="-17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本科：艺术设计学、服装与服饰设计、产品设计、包装设计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研发工作5年及以上工作经验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皮具设计研发团队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周媛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19174688666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蓝山县鸿坤金属制品有限公司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电商运营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6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40周岁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有5年电商运营经验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电商运营项目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面谈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黄世建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br w:type="textWrapping"/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13762547388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湖南轩圣模型制造有限公司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  <w:t>人才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45周岁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新媒体运营相关专业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懂新媒体运营全过程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电商运营项目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8000-10000</w:t>
            </w: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元/月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</w:pP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李卫锋13929210687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exac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新田县3个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7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新田县中医医院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心血管介入人才团队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心血管介入新技术应用项目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根据相关政策予以补贴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伍静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18774652168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1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新田县中医医院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脊柱外科人才团队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临床医学、中医学、中西医临床医学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专科共建和技术指导项目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根据相关政策予以补贴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伍静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18774652168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70" w:hRule="exac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新田县中医医院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消化内镜人才团队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本科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Style w:val="12"/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临床医学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副主任医师及以上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专科共建和技术指导项目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根据相关政策予以补贴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伍静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  <w:t>18774652168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4731" w:type="dxa"/>
            <w:gridSpan w:val="1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仿宋_GB2312"/>
                <w:color w:val="auto"/>
                <w:kern w:val="0"/>
                <w:sz w:val="24"/>
                <w:szCs w:val="24"/>
                <w:highlight w:val="none"/>
                <w:lang w:val="en-US" w:eastAsia="zh-CN" w:bidi="ar-SA"/>
              </w:rPr>
              <w:t>回龙圩管理区1个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47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Lines/>
              <w:widowControl w:val="0"/>
              <w:numPr>
                <w:ilvl w:val="0"/>
                <w:numId w:val="1"/>
              </w:numPr>
              <w:autoSpaceDE w:val="0"/>
              <w:autoSpaceDN w:val="0"/>
              <w:adjustRightInd w:val="0"/>
              <w:spacing w:line="240" w:lineRule="exact"/>
              <w:ind w:left="0" w:leftChars="0" w:firstLine="0" w:firstLineChars="0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</w:p>
        </w:tc>
        <w:tc>
          <w:tcPr>
            <w:tcW w:w="164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回龙圩管理区卫生健康局</w:t>
            </w:r>
          </w:p>
        </w:tc>
        <w:tc>
          <w:tcPr>
            <w:tcW w:w="133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医疗技术人才团队</w:t>
            </w:r>
          </w:p>
        </w:tc>
        <w:tc>
          <w:tcPr>
            <w:tcW w:w="101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3</w:t>
            </w:r>
          </w:p>
        </w:tc>
        <w:tc>
          <w:tcPr>
            <w:tcW w:w="82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45</w:t>
            </w:r>
            <w:r>
              <w:rPr>
                <w:rFonts w:hint="eastAsia" w:ascii="仿宋_GB2312" w:eastAsia="仿宋_GB2312" w:cs="宋体"/>
                <w:i w:val="0"/>
                <w:iCs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  <w:t>周岁</w:t>
            </w:r>
          </w:p>
        </w:tc>
        <w:tc>
          <w:tcPr>
            <w:tcW w:w="9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本科</w:t>
            </w:r>
          </w:p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Style w:val="12"/>
                <w:rFonts w:hint="eastAsia" w:ascii="仿宋_GB2312" w:eastAsia="仿宋_GB2312" w:cs="仿宋_GB2312"/>
                <w:color w:val="auto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Arial"/>
                <w:i w:val="0"/>
                <w:iCs w:val="0"/>
                <w:caps w:val="0"/>
                <w:smallCaps w:val="0"/>
                <w:color w:val="auto"/>
                <w:spacing w:val="0"/>
                <w:sz w:val="20"/>
                <w:szCs w:val="20"/>
                <w:highlight w:val="none"/>
                <w:shd w:val="clear" w:color="auto" w:fill="FFFFFF"/>
              </w:rPr>
              <w:t>学士</w:t>
            </w:r>
          </w:p>
        </w:tc>
        <w:tc>
          <w:tcPr>
            <w:tcW w:w="1605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default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zh-CN" w:eastAsia="zh-CN"/>
              </w:rPr>
              <w:t>临床医学、医学检验技术、中医</w:t>
            </w:r>
            <w:r>
              <w:rPr>
                <w:rFonts w:hint="default" w:ascii="仿宋_GB2312" w:eastAsia="仿宋_GB2312"/>
                <w:color w:val="auto"/>
                <w:sz w:val="20"/>
                <w:szCs w:val="20"/>
                <w:highlight w:val="none"/>
                <w:lang w:eastAsia="zh-CN"/>
              </w:rPr>
              <w:t>学</w:t>
            </w:r>
          </w:p>
        </w:tc>
        <w:tc>
          <w:tcPr>
            <w:tcW w:w="75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副高及以上</w:t>
            </w:r>
          </w:p>
        </w:tc>
        <w:tc>
          <w:tcPr>
            <w:tcW w:w="1368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不限</w:t>
            </w:r>
          </w:p>
        </w:tc>
        <w:tc>
          <w:tcPr>
            <w:tcW w:w="1952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医疗技术水平提升项目</w:t>
            </w:r>
          </w:p>
        </w:tc>
        <w:tc>
          <w:tcPr>
            <w:tcW w:w="130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 w:cs="仿宋_GB2312"/>
                <w:i w:val="0"/>
                <w:color w:val="auto"/>
                <w:kern w:val="0"/>
                <w:sz w:val="20"/>
                <w:szCs w:val="20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zh-CN" w:eastAsia="zh-CN" w:bidi="ar-SA"/>
              </w:rPr>
              <w:t>面议</w:t>
            </w:r>
          </w:p>
        </w:tc>
        <w:tc>
          <w:tcPr>
            <w:tcW w:w="148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shd w:val="clear" w:color="000000" w:fill="FFFFFF"/>
            <w:noWrap/>
            <w:vAlign w:val="center"/>
          </w:tcPr>
          <w:p>
            <w:pPr>
              <w:keepNext w:val="0"/>
              <w:pageBreakBefore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240" w:lineRule="exact"/>
              <w:jc w:val="center"/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zh-CN" w:eastAsia="zh-CN"/>
              </w:rPr>
            </w:pPr>
            <w:r>
              <w:rPr>
                <w:rFonts w:hint="eastAsia" w:ascii="仿宋_GB2312" w:eastAsia="仿宋_GB2312"/>
                <w:color w:val="auto"/>
                <w:sz w:val="20"/>
                <w:szCs w:val="20"/>
                <w:highlight w:val="none"/>
                <w:lang w:val="zh-CN" w:eastAsia="zh-CN"/>
              </w:rPr>
              <w:t>罗亚岚</w:t>
            </w:r>
          </w:p>
          <w:p>
            <w:pPr>
              <w:pStyle w:val="11"/>
              <w:keepNext w:val="0"/>
              <w:pageBreakBefore w:val="0"/>
              <w:kinsoku/>
              <w:wordWrap/>
              <w:overflowPunct/>
              <w:topLinePunct w:val="0"/>
              <w:bidi w:val="0"/>
              <w:snapToGrid/>
              <w:spacing w:after="0" w:line="240" w:lineRule="exact"/>
              <w:jc w:val="center"/>
              <w:rPr>
                <w:rFonts w:hint="eastAsia" w:ascii="仿宋_GB2312" w:eastAsia="仿宋_GB2312" w:cs="仿宋_GB2312"/>
                <w:color w:val="auto"/>
                <w:sz w:val="20"/>
                <w:szCs w:val="20"/>
                <w:highlight w:val="none"/>
                <w:lang w:val="en-US" w:eastAsia="zh-CN"/>
              </w:rPr>
            </w:pPr>
            <w:r>
              <w:rPr>
                <w:rFonts w:hint="eastAsia" w:ascii="仿宋_GB2312" w:eastAsia="仿宋_GB2312" w:cs="宋体"/>
                <w:color w:val="auto"/>
                <w:kern w:val="0"/>
                <w:sz w:val="20"/>
                <w:szCs w:val="20"/>
                <w:highlight w:val="none"/>
                <w:lang w:val="en-US" w:eastAsia="zh-CN" w:bidi="ar-SA"/>
              </w:rPr>
              <w:t>13874627661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20" w:lineRule="exact"/>
        <w:textAlignment w:val="auto"/>
        <w:rPr>
          <w:color w:val="auto"/>
          <w:highlight w:val="none"/>
        </w:rPr>
      </w:pPr>
    </w:p>
    <w:sectPr>
      <w:footerReference r:id="rId3" w:type="default"/>
      <w:pgSz w:w="16838" w:h="11906" w:orient="landscape"/>
      <w:pgMar w:top="1417" w:right="1134" w:bottom="1134" w:left="1134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Luxi Sans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63500" cy="131445"/>
              <wp:effectExtent l="0" t="0" r="0" b="0"/>
              <wp:wrapNone/>
              <wp:docPr id="1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550" cy="131559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>
                          <w:pPr>
                            <w:pStyle w:val="6"/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t>21</w:t>
                          </w:r>
                          <w:r>
                            <w:rPr>
                              <w:rFonts w:hint="eastAsia" w:asciiTheme="majorEastAsia" w:hAnsiTheme="majorEastAsia" w:eastAsiaTheme="majorEastAsia" w:cstheme="maj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4" o:spid="_x0000_s1026" o:spt="1" style="position:absolute;left:0pt;margin-top:0pt;height:10.35pt;width:5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t>21</w:t>
                    </w:r>
                    <w:r>
                      <w:rPr>
                        <w:rFonts w:hint="eastAsia" w:asciiTheme="majorEastAsia" w:hAnsiTheme="majorEastAsia" w:eastAsiaTheme="majorEastAsia" w:cstheme="maj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FF7BF8"/>
    <w:multiLevelType w:val="singleLevel"/>
    <w:tmpl w:val="EBFF7BF8"/>
    <w:lvl w:ilvl="0" w:tentative="0">
      <w:start w:val="1"/>
      <w:numFmt w:val="decimal"/>
      <w:suff w:val="nothing"/>
      <w:lvlText w:val="%1"/>
      <w:lvlJc w:val="left"/>
      <w:pPr>
        <w:ind w:left="0" w:firstLine="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dit="readOnly"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YzY2ZGQ0Y2YwNzE3YTFjNzU2NDY0NmY3ZDI0MWY4NGQifQ=="/>
  </w:docVars>
  <w:rsids>
    <w:rsidRoot w:val="00000000"/>
    <w:rsid w:val="0F8F5BDA"/>
    <w:rsid w:val="1DBF23C0"/>
    <w:rsid w:val="1F226BB0"/>
    <w:rsid w:val="2DFD9B63"/>
    <w:rsid w:val="2DFFF545"/>
    <w:rsid w:val="35E5108F"/>
    <w:rsid w:val="3693465B"/>
    <w:rsid w:val="3BD9BCD3"/>
    <w:rsid w:val="3DF4EC1E"/>
    <w:rsid w:val="3FD7609C"/>
    <w:rsid w:val="3FDF4D32"/>
    <w:rsid w:val="3FEF60B2"/>
    <w:rsid w:val="3FFF44E9"/>
    <w:rsid w:val="4EBDB547"/>
    <w:rsid w:val="55963B05"/>
    <w:rsid w:val="572F5CA7"/>
    <w:rsid w:val="5A7F0461"/>
    <w:rsid w:val="5CC33DB2"/>
    <w:rsid w:val="5CFF22C6"/>
    <w:rsid w:val="5DE15DC4"/>
    <w:rsid w:val="5FFB894D"/>
    <w:rsid w:val="5FFE1938"/>
    <w:rsid w:val="657BC418"/>
    <w:rsid w:val="67DA02AE"/>
    <w:rsid w:val="67F62426"/>
    <w:rsid w:val="6EFB7029"/>
    <w:rsid w:val="6F62A6A5"/>
    <w:rsid w:val="6FDE0DBC"/>
    <w:rsid w:val="6FFFAE6D"/>
    <w:rsid w:val="71DE33F5"/>
    <w:rsid w:val="731D44BF"/>
    <w:rsid w:val="73F71011"/>
    <w:rsid w:val="73FC5E51"/>
    <w:rsid w:val="74EE879E"/>
    <w:rsid w:val="777D86C4"/>
    <w:rsid w:val="77EF564D"/>
    <w:rsid w:val="77F91C0C"/>
    <w:rsid w:val="788673F3"/>
    <w:rsid w:val="7ADFE976"/>
    <w:rsid w:val="7BB3D96B"/>
    <w:rsid w:val="7BDFE142"/>
    <w:rsid w:val="7D6AC3D1"/>
    <w:rsid w:val="7D7E592F"/>
    <w:rsid w:val="7D7F90B9"/>
    <w:rsid w:val="7DEBFF64"/>
    <w:rsid w:val="7DFF358D"/>
    <w:rsid w:val="7E9EF248"/>
    <w:rsid w:val="7EFBD6B8"/>
    <w:rsid w:val="7F1E1EE6"/>
    <w:rsid w:val="7F7B74D0"/>
    <w:rsid w:val="7FB63D82"/>
    <w:rsid w:val="7FFC78FE"/>
    <w:rsid w:val="95279663"/>
    <w:rsid w:val="B75EAD4F"/>
    <w:rsid w:val="BBD25FBB"/>
    <w:rsid w:val="BC776119"/>
    <w:rsid w:val="BDB9C27B"/>
    <w:rsid w:val="BFF7ECF4"/>
    <w:rsid w:val="CCFEBB45"/>
    <w:rsid w:val="CD3CEC2A"/>
    <w:rsid w:val="CEBC564E"/>
    <w:rsid w:val="CFFFCFF4"/>
    <w:rsid w:val="DBFFFF5A"/>
    <w:rsid w:val="DCFDF655"/>
    <w:rsid w:val="DE3F7658"/>
    <w:rsid w:val="DEFCDDCD"/>
    <w:rsid w:val="DF77DCCF"/>
    <w:rsid w:val="DFE25B88"/>
    <w:rsid w:val="DFE757B6"/>
    <w:rsid w:val="EB77832B"/>
    <w:rsid w:val="EDFEB4A2"/>
    <w:rsid w:val="EF54853E"/>
    <w:rsid w:val="F5FFFEBB"/>
    <w:rsid w:val="F7FF3300"/>
    <w:rsid w:val="F7FFC704"/>
    <w:rsid w:val="FA742D9A"/>
    <w:rsid w:val="FAB588DC"/>
    <w:rsid w:val="FB7D45BF"/>
    <w:rsid w:val="FD79D18F"/>
    <w:rsid w:val="FEE9A366"/>
    <w:rsid w:val="FFBDFD8C"/>
    <w:rsid w:val="FFE555B1"/>
    <w:rsid w:val="FFFBB29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qFormat="1"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widowControl w:val="0"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1"/>
    </w:pPr>
    <w:rPr>
      <w:rFonts w:ascii="Luxi Sans" w:hAnsi="Luxi Sans" w:eastAsia="黑体"/>
      <w:b/>
      <w:sz w:val="32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10">
    <w:name w:val="Default Paragraph Font"/>
    <w:qFormat/>
    <w:uiPriority w:val="0"/>
  </w:style>
  <w:style w:type="table" w:default="1" w:styleId="9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index 5"/>
    <w:basedOn w:val="1"/>
    <w:next w:val="1"/>
    <w:qFormat/>
    <w:uiPriority w:val="0"/>
    <w:pPr>
      <w:ind w:left="1680"/>
    </w:pPr>
  </w:style>
  <w:style w:type="paragraph" w:styleId="6">
    <w:name w:val="footer"/>
    <w:basedOn w:val="1"/>
    <w:next w:val="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customStyle="1" w:styleId="11">
    <w:name w:val="正文文字"/>
    <w:basedOn w:val="1"/>
    <w:next w:val="1"/>
    <w:qFormat/>
    <w:uiPriority w:val="0"/>
    <w:pPr>
      <w:spacing w:after="120"/>
    </w:pPr>
  </w:style>
  <w:style w:type="character" w:customStyle="1" w:styleId="12">
    <w:name w:val="font21"/>
    <w:basedOn w:val="10"/>
    <w:qFormat/>
    <w:uiPriority w:val="0"/>
    <w:rPr>
      <w:rFonts w:ascii="宋体" w:eastAsia="宋体" w:cs="宋体"/>
      <w:color w:val="000000"/>
      <w:sz w:val="20"/>
      <w:szCs w:val="20"/>
      <w:u w:val="none"/>
    </w:rPr>
  </w:style>
  <w:style w:type="character" w:customStyle="1" w:styleId="13">
    <w:name w:val="font01"/>
    <w:basedOn w:val="10"/>
    <w:qFormat/>
    <w:uiPriority w:val="0"/>
    <w:rPr>
      <w:rFonts w:hint="eastAsia" w:ascii="仿宋_GB2312" w:eastAsia="仿宋_GB2312" w:cs="仿宋_GB2312"/>
      <w:color w:val="000000"/>
      <w:sz w:val="22"/>
      <w:szCs w:val="22"/>
      <w:u w:val="none"/>
    </w:rPr>
  </w:style>
  <w:style w:type="character" w:customStyle="1" w:styleId="14">
    <w:name w:val="font11"/>
    <w:basedOn w:val="10"/>
    <w:qFormat/>
    <w:uiPriority w:val="0"/>
    <w:rPr>
      <w:rFonts w:hint="eastAsia" w:ascii="仿宋_GB2312" w:eastAsia="仿宋_GB2312" w:cs="仿宋_GB2312"/>
      <w:color w:val="333333"/>
      <w:sz w:val="22"/>
      <w:szCs w:val="22"/>
      <w:u w:val="none"/>
    </w:rPr>
  </w:style>
  <w:style w:type="table" w:customStyle="1" w:styleId="1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4</Pages>
  <Words>1094</Words>
  <Characters>1268</Characters>
  <Lines>299</Lines>
  <Paragraphs>142</Paragraphs>
  <TotalTime>2</TotalTime>
  <ScaleCrop>false</ScaleCrop>
  <LinksUpToDate>false</LinksUpToDate>
  <CharactersWithSpaces>1271</CharactersWithSpaces>
  <Application>WPS Office_12.1.0.15712_F1E327BC-269C-435d-A152-05C5408002CA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2023-08-31T00:17:00Z</dcterms:created>
  <dc:creator>I.Abby</dc:creator>
  <cp:lastModifiedBy>孙旺</cp:lastModifiedBy>
  <cp:lastPrinted>2023-09-26T01:17:00Z</cp:lastPrinted>
  <dcterms:modified xsi:type="dcterms:W3CDTF">2023-10-12T10:00:58Z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489D433BAA6E489BB7D18C9A07EFD3A5_13</vt:lpwstr>
  </property>
</Properties>
</file>