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7695">
      <w:pPr>
        <w:jc w:val="center"/>
        <w:rPr>
          <w:rFonts w:ascii="黑体" w:hAnsi="黑体" w:eastAsia="黑体" w:cs="黑体"/>
          <w:sz w:val="32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6"/>
        </w:rPr>
        <w:t>长沙经开区202</w:t>
      </w:r>
      <w:r>
        <w:rPr>
          <w:rFonts w:hint="eastAsia" w:ascii="黑体" w:hAnsi="黑体" w:eastAsia="黑体" w:cs="黑体"/>
          <w:b w:val="0"/>
          <w:bCs w:val="0"/>
          <w:sz w:val="36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6"/>
        </w:rPr>
        <w:t>年优秀青年人才校园招聘简章模板</w:t>
      </w:r>
    </w:p>
    <w:tbl>
      <w:tblPr>
        <w:tblStyle w:val="8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61"/>
        <w:gridCol w:w="1115"/>
        <w:gridCol w:w="4091"/>
        <w:gridCol w:w="499"/>
        <w:gridCol w:w="1344"/>
        <w:gridCol w:w="3428"/>
        <w:gridCol w:w="1778"/>
      </w:tblGrid>
      <w:tr w14:paraId="64CC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BC34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66009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湖南鼻祖生物科技有限公司</w:t>
            </w:r>
          </w:p>
        </w:tc>
      </w:tr>
      <w:tr w14:paraId="51EF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4B907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行业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1FC4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生物医药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A56C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FAA97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50人以内</w:t>
            </w:r>
          </w:p>
        </w:tc>
      </w:tr>
      <w:tr w14:paraId="2305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D5A9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6D30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朱经理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19CB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D7BB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15073173830</w:t>
            </w:r>
          </w:p>
        </w:tc>
      </w:tr>
      <w:tr w14:paraId="5C7C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793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AB5D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湖南省长沙经济技术开发区东六路未来智汇园3栋102</w:t>
            </w:r>
          </w:p>
        </w:tc>
      </w:tr>
      <w:tr w14:paraId="44B1E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5AB3A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湖南鼻祖生物科技有限公司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位于</w:t>
            </w:r>
            <w:r>
              <w:rPr>
                <w:rFonts w:hint="eastAsia" w:ascii="宋体" w:hAnsi="宋体"/>
                <w:sz w:val="24"/>
              </w:rPr>
              <w:t>湖南省长沙经济技术开发区东六路南段90号长沙未来智汇园二期3#栋102。是一家专业从事鼻黏膜干细胞、免疫细胞等人类生物资源储存、细胞生物技术研发、细胞产品生产制备、细胞治疗技术临床应用、细胞药物研发和人类健康管理的高科技公司。</w:t>
            </w:r>
            <w:r>
              <w:rPr>
                <w:rFonts w:hint="eastAsia" w:ascii="宋体" w:hAnsi="宋体"/>
                <w:b/>
                <w:bCs/>
                <w:sz w:val="24"/>
              </w:rPr>
              <w:t>目前拥有国内最先进的自体细胞存储与制备中心，可为10万客户提供细胞存储服务；拥有B+A级GMP实验室、细胞质量检测中心和干细胞制备、研究与转化中心。</w:t>
            </w:r>
          </w:p>
          <w:p w14:paraId="1E6A848D">
            <w:pPr>
              <w:rPr>
                <w:rFonts w:ascii="宋体" w:hAnsi="宋体"/>
                <w:sz w:val="24"/>
              </w:rPr>
            </w:pPr>
          </w:p>
        </w:tc>
      </w:tr>
      <w:tr w14:paraId="09C1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337E2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30E5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412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8A23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EA14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薪酬待遇</w:t>
            </w:r>
          </w:p>
          <w:p w14:paraId="4EBA45D1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（年薪范围）</w:t>
            </w:r>
          </w:p>
        </w:tc>
      </w:tr>
      <w:tr w14:paraId="0B73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4FDD4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细胞制备技术员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0B80F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6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6FDEC">
            <w:pPr>
              <w:pStyle w:val="7"/>
              <w:keepNext w:val="0"/>
              <w:keepLines w:val="0"/>
              <w:widowControl/>
              <w:suppressLineNumbers w:val="0"/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参照公司GMP级SOP要求，完成细胞制备（分离、提取、传代、储存）工作</w:t>
            </w:r>
          </w:p>
          <w:p w14:paraId="352D1D38">
            <w:pPr>
              <w:widowControl/>
              <w:shd w:val="clear" w:color="auto" w:fill="FFFFFF"/>
              <w:jc w:val="left"/>
              <w:rPr>
                <w:rFonts w:hint="default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07B65">
            <w:pPr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本科以上专业，细胞生物学、生物医学相关专业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3A35">
            <w:pPr>
              <w:widowControl/>
              <w:shd w:val="clear" w:color="auto" w:fill="FFFFFF"/>
              <w:jc w:val="left"/>
              <w:rPr>
                <w:rFonts w:hint="default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5万+以上年薪+五险一金+双休</w:t>
            </w:r>
          </w:p>
        </w:tc>
      </w:tr>
      <w:tr w14:paraId="58DEC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6E7CB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E07D7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F190D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9DD2F"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2CB06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6613B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5C2FA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CB6F3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C843A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852C8"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390CD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52987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DEE1B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26C48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B6D98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F5094"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B0F8E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212B3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5747B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78242"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六险一金+年终奖+提供食宿+员工体检+生日津贴+节假日福利</w:t>
            </w:r>
          </w:p>
        </w:tc>
      </w:tr>
    </w:tbl>
    <w:p w14:paraId="5BEE31A9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75ED03C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571FAED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AEC7EC1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8017770"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 w14:paraId="18D91CFF">
      <w:pPr>
        <w:widowControl/>
        <w:shd w:val="clear" w:color="auto" w:fill="FFFFFF"/>
        <w:spacing w:line="500" w:lineRule="exact"/>
        <w:ind w:right="-227"/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1273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3036"/>
        <w:gridCol w:w="2677"/>
        <w:gridCol w:w="4350"/>
      </w:tblGrid>
      <w:tr w14:paraId="79755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6BA8A2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715E84F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湖南鼻祖生物科技有限公司</w:t>
            </w:r>
          </w:p>
        </w:tc>
      </w:tr>
      <w:tr w14:paraId="474A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32E3D52C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036" w:type="dxa"/>
            <w:noWrap w:val="0"/>
            <w:vAlign w:val="center"/>
          </w:tcPr>
          <w:p w14:paraId="28B6B2E8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677" w:type="dxa"/>
            <w:noWrap w:val="0"/>
            <w:vAlign w:val="center"/>
          </w:tcPr>
          <w:p w14:paraId="48E814A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4350" w:type="dxa"/>
            <w:noWrap w:val="0"/>
            <w:vAlign w:val="center"/>
          </w:tcPr>
          <w:p w14:paraId="019FB50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</w:tr>
      <w:tr w14:paraId="7CF3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333E132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朱艳辉</w:t>
            </w:r>
          </w:p>
        </w:tc>
        <w:tc>
          <w:tcPr>
            <w:tcW w:w="3036" w:type="dxa"/>
            <w:noWrap w:val="0"/>
            <w:vAlign w:val="center"/>
          </w:tcPr>
          <w:p w14:paraId="402230D1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677" w:type="dxa"/>
            <w:noWrap w:val="0"/>
            <w:vAlign w:val="center"/>
          </w:tcPr>
          <w:p w14:paraId="1264E79E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办公室主任</w:t>
            </w:r>
          </w:p>
        </w:tc>
        <w:tc>
          <w:tcPr>
            <w:tcW w:w="4350" w:type="dxa"/>
            <w:noWrap w:val="0"/>
            <w:vAlign w:val="center"/>
          </w:tcPr>
          <w:p w14:paraId="001B0DDA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15073173830</w:t>
            </w:r>
          </w:p>
        </w:tc>
      </w:tr>
      <w:tr w14:paraId="35B0C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676" w:type="dxa"/>
            <w:noWrap w:val="0"/>
            <w:vAlign w:val="center"/>
          </w:tcPr>
          <w:p w14:paraId="6B306F52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noWrap w:val="0"/>
            <w:vAlign w:val="center"/>
          </w:tcPr>
          <w:p w14:paraId="4C81064D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677" w:type="dxa"/>
            <w:noWrap w:val="0"/>
            <w:vAlign w:val="center"/>
          </w:tcPr>
          <w:p w14:paraId="70AF5D69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4350" w:type="dxa"/>
            <w:noWrap w:val="0"/>
            <w:vAlign w:val="center"/>
          </w:tcPr>
          <w:p w14:paraId="6A1E0105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055B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676" w:type="dxa"/>
            <w:noWrap w:val="0"/>
            <w:vAlign w:val="center"/>
          </w:tcPr>
          <w:p w14:paraId="16D13A6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59CA9C27">
            <w:pPr>
              <w:keepNext w:val="0"/>
              <w:keepLines w:val="0"/>
              <w:widowControl/>
              <w:suppressLineNumbers w:val="0"/>
              <w:jc w:val="left"/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湘潭大学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2025年3月21日14:00-18:00</w:t>
            </w:r>
          </w:p>
          <w:p w14:paraId="66CC8511">
            <w:pPr>
              <w:widowControl/>
              <w:spacing w:line="500" w:lineRule="exact"/>
              <w:ind w:right="-227"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</w:tr>
    </w:tbl>
    <w:p w14:paraId="1EA0068E"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  <w:lang w:val="en-US" w:eastAsia="zh-CN"/>
        </w:rPr>
        <w:t>企业代表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准时参加，切勿迟到缺席。</w:t>
      </w:r>
    </w:p>
    <w:p w14:paraId="67CCFD63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sectPr>
      <w:pgSz w:w="16838" w:h="11906" w:orient="landscape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20B4B31-EC94-45AC-B146-EAA8B930295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6818D10-C9C5-4A8B-ACD8-B25A0D3ABD8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348C0EAF-0BF1-4A20-8FBE-580402F3258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21C13F9A-5A9F-4BD6-9233-28CC1D6D870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MGE1YWZjMjk4N2FkMGMwODc3NDVhNjA3ZTdhZ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88C017B"/>
    <w:rsid w:val="0924586B"/>
    <w:rsid w:val="09E858E4"/>
    <w:rsid w:val="09F23836"/>
    <w:rsid w:val="161812A0"/>
    <w:rsid w:val="17B516A6"/>
    <w:rsid w:val="187B4BC9"/>
    <w:rsid w:val="1B055D50"/>
    <w:rsid w:val="1B8F5B60"/>
    <w:rsid w:val="234D3200"/>
    <w:rsid w:val="28CD403C"/>
    <w:rsid w:val="2B254F8F"/>
    <w:rsid w:val="2EFC30B5"/>
    <w:rsid w:val="30F84F9D"/>
    <w:rsid w:val="32E12CEE"/>
    <w:rsid w:val="33147121"/>
    <w:rsid w:val="33864137"/>
    <w:rsid w:val="35853CAA"/>
    <w:rsid w:val="38A85976"/>
    <w:rsid w:val="39031B56"/>
    <w:rsid w:val="3950064A"/>
    <w:rsid w:val="3C944A19"/>
    <w:rsid w:val="3CB052FA"/>
    <w:rsid w:val="42EA0BFF"/>
    <w:rsid w:val="43C95804"/>
    <w:rsid w:val="44E303BC"/>
    <w:rsid w:val="45795008"/>
    <w:rsid w:val="45C251E2"/>
    <w:rsid w:val="470200DD"/>
    <w:rsid w:val="492F4BE5"/>
    <w:rsid w:val="49F03F4B"/>
    <w:rsid w:val="4A3161C6"/>
    <w:rsid w:val="4B8315F6"/>
    <w:rsid w:val="4D5E05EE"/>
    <w:rsid w:val="576B06C7"/>
    <w:rsid w:val="62790135"/>
    <w:rsid w:val="661D4AF1"/>
    <w:rsid w:val="68817BAC"/>
    <w:rsid w:val="6E4568ED"/>
    <w:rsid w:val="6F125A01"/>
    <w:rsid w:val="70CC5599"/>
    <w:rsid w:val="72F37F6A"/>
    <w:rsid w:val="78F32400"/>
    <w:rsid w:val="7BE973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1">
    <w:name w:val="日期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2">
    <w:name w:val="页脚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apple-converted-spac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479</Words>
  <Characters>510</Characters>
  <Lines>6</Lines>
  <Paragraphs>1</Paragraphs>
  <TotalTime>5</TotalTime>
  <ScaleCrop>false</ScaleCrop>
  <LinksUpToDate>false</LinksUpToDate>
  <CharactersWithSpaces>517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2023-10-09T02:17:00Z</dcterms:created>
  <dc:creator>Administrator</dc:creator>
  <cp:lastModifiedBy>朱珠</cp:lastModifiedBy>
  <cp:lastPrinted>2019-09-02T07:19:00Z</cp:lastPrinted>
  <dcterms:modified xsi:type="dcterms:W3CDTF">2025-02-24T06:41:23Z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18894A31BAD141F29C1F35A3C4D5C8D0_13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eyJoZGlkIjoiZDEzMzdmZThhNzZlNDI2YTA5ZDAzMGIxMmRhZjNlMzIiLCJ1c2VySWQiOiI1MTI5OTU2NzgifQ==</vt:lpwstr>
  </property>
</Properties>
</file>