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32D5A">
      <w:pPr>
        <w:pStyle w:val="2"/>
        <w:spacing w:before="185" w:line="186" w:lineRule="auto"/>
        <w:jc w:val="center"/>
        <w:outlineLvl w:val="0"/>
        <w:rPr>
          <w:rFonts w:hint="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b/>
          <w:bCs/>
          <w:color w:val="000000" w:themeColor="text1"/>
          <w:spacing w:val="5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乐牛游戏 202</w:t>
      </w:r>
      <w:r>
        <w:rPr>
          <w:rFonts w:hint="eastAsia"/>
          <w:b/>
          <w:bCs/>
          <w:color w:val="000000" w:themeColor="text1"/>
          <w:spacing w:val="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b/>
          <w:bCs/>
          <w:color w:val="000000" w:themeColor="text1"/>
          <w:spacing w:val="5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 xml:space="preserve"> 届校园招聘</w:t>
      </w:r>
    </w:p>
    <w:p w14:paraId="086ED916">
      <w:pPr>
        <w:spacing w:line="287" w:lineRule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4A03BCBC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关于乐牛</w:t>
      </w:r>
    </w:p>
    <w:p w14:paraId="607FF39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乐牛游戏成立于2015年，是一家拥有900余名专业人才的国家高新技术企业，专注于精品手游的研发与全球化发行。发展至今，公司已成功推出《九灵神域》《神火大陆》《驯龙物语》等多款现象级产品，凭借卓越的研发实力和市场表现，乐牛连续多年蝉联“国家文化出口重点企业”、“广东游戏企业20强”等荣誉。 </w:t>
      </w:r>
    </w:p>
    <w:p w14:paraId="4AFBF99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jc w:val="left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4"/>
          <w:szCs w:val="24"/>
          <w:lang w:val="en-US" w:eastAsia="zh-CN" w:bidi="ar"/>
        </w:rPr>
        <w:t>未来，乐牛游戏将秉持"精品化、全球化"战略，以打造现象级手游大作为目标，持续为全球玩家带来优质的娱乐体验。</w:t>
      </w:r>
    </w:p>
    <w:p w14:paraId="395170FA">
      <w:pPr>
        <w:rPr>
          <w:rFonts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二、校招岗位</w:t>
      </w:r>
    </w:p>
    <w:p w14:paraId="2807F7C0">
      <w:pPr>
        <w:spacing w:line="106" w:lineRule="exact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535" w:type="dxa"/>
        <w:tblInd w:w="547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7"/>
        <w:gridCol w:w="5488"/>
      </w:tblGrid>
      <w:tr w14:paraId="509EFB2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47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shd w:val="clear" w:color="auto" w:fill="1F497D" w:themeFill="text2"/>
            <w:vAlign w:val="center"/>
          </w:tcPr>
          <w:p w14:paraId="54B83BF1">
            <w:pPr>
              <w:jc w:val="center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岗位类别</w:t>
            </w:r>
          </w:p>
        </w:tc>
        <w:tc>
          <w:tcPr>
            <w:tcW w:w="5488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shd w:val="clear" w:color="auto" w:fill="1F497D" w:themeFill="text2"/>
            <w:vAlign w:val="center"/>
          </w:tcPr>
          <w:p w14:paraId="3AE0796C">
            <w:pPr>
              <w:jc w:val="center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岗位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名称</w:t>
            </w:r>
          </w:p>
        </w:tc>
      </w:tr>
      <w:tr w14:paraId="6CCFD23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restart"/>
            <w:tcBorders>
              <w:top w:val="single" w:color="000000" w:themeColor="text1" w:sz="6" w:space="0"/>
            </w:tcBorders>
            <w:vAlign w:val="center"/>
          </w:tcPr>
          <w:p w14:paraId="66E9F15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</w:rPr>
              <w:t>策划类</w:t>
            </w:r>
          </w:p>
        </w:tc>
        <w:tc>
          <w:tcPr>
            <w:tcW w:w="5488" w:type="dxa"/>
            <w:tcBorders>
              <w:top w:val="single" w:color="000000" w:themeColor="text1" w:sz="6" w:space="0"/>
            </w:tcBorders>
            <w:vAlign w:val="center"/>
          </w:tcPr>
          <w:p w14:paraId="26B0EF0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</w:rPr>
              <w:t>游戏系统策划</w:t>
            </w:r>
          </w:p>
        </w:tc>
      </w:tr>
      <w:tr w14:paraId="241D624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continue"/>
            <w:vAlign w:val="center"/>
          </w:tcPr>
          <w:p w14:paraId="54F6C5B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</w:p>
        </w:tc>
        <w:tc>
          <w:tcPr>
            <w:tcW w:w="5488" w:type="dxa"/>
            <w:vAlign w:val="center"/>
          </w:tcPr>
          <w:p w14:paraId="1C05C32D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</w:rPr>
              <w:t>游戏数值策划</w:t>
            </w:r>
          </w:p>
        </w:tc>
      </w:tr>
      <w:tr w14:paraId="36E804A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continue"/>
            <w:vAlign w:val="center"/>
          </w:tcPr>
          <w:p w14:paraId="7078303A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</w:p>
        </w:tc>
        <w:tc>
          <w:tcPr>
            <w:tcW w:w="5488" w:type="dxa"/>
            <w:vAlign w:val="center"/>
          </w:tcPr>
          <w:p w14:paraId="40EA08B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lang w:val="en-US" w:eastAsia="zh-CN"/>
              </w:rPr>
              <w:t>游戏文案策划</w:t>
            </w:r>
          </w:p>
        </w:tc>
      </w:tr>
      <w:tr w14:paraId="6F08C98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restart"/>
            <w:vAlign w:val="center"/>
          </w:tcPr>
          <w:p w14:paraId="21F1C3F5">
            <w:pPr>
              <w:jc w:val="center"/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技术类</w:t>
            </w:r>
          </w:p>
        </w:tc>
        <w:tc>
          <w:tcPr>
            <w:tcW w:w="5488" w:type="dxa"/>
            <w:vAlign w:val="center"/>
          </w:tcPr>
          <w:p w14:paraId="082E308A">
            <w:pPr>
              <w:jc w:val="center"/>
              <w:rPr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游戏客户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端开发工程师</w:t>
            </w:r>
          </w:p>
        </w:tc>
      </w:tr>
      <w:tr w14:paraId="25602CE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continue"/>
            <w:vAlign w:val="center"/>
          </w:tcPr>
          <w:p w14:paraId="6A18DA51">
            <w:pPr>
              <w:jc w:val="center"/>
            </w:pPr>
          </w:p>
        </w:tc>
        <w:tc>
          <w:tcPr>
            <w:tcW w:w="5488" w:type="dxa"/>
            <w:vAlign w:val="center"/>
          </w:tcPr>
          <w:p w14:paraId="1732896F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游戏服务端开发工程师</w:t>
            </w:r>
          </w:p>
        </w:tc>
      </w:tr>
      <w:tr w14:paraId="14831D7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continue"/>
            <w:vAlign w:val="center"/>
          </w:tcPr>
          <w:p w14:paraId="3F27AD50">
            <w:pPr>
              <w:jc w:val="center"/>
              <w:rPr>
                <w:lang w:eastAsia="zh-CN"/>
              </w:rPr>
            </w:pPr>
          </w:p>
        </w:tc>
        <w:tc>
          <w:tcPr>
            <w:tcW w:w="5488" w:type="dxa"/>
            <w:vAlign w:val="center"/>
          </w:tcPr>
          <w:p w14:paraId="7030A050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后端开发工程师</w:t>
            </w:r>
          </w:p>
        </w:tc>
      </w:tr>
      <w:tr w14:paraId="6117B25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continue"/>
            <w:vAlign w:val="center"/>
          </w:tcPr>
          <w:p w14:paraId="050F2B24">
            <w:pPr>
              <w:jc w:val="center"/>
            </w:pPr>
          </w:p>
        </w:tc>
        <w:tc>
          <w:tcPr>
            <w:tcW w:w="5488" w:type="dxa"/>
            <w:vAlign w:val="center"/>
          </w:tcPr>
          <w:p w14:paraId="31F6B8AE">
            <w:pPr>
              <w:jc w:val="center"/>
            </w:pPr>
            <w:r>
              <w:rPr>
                <w:rFonts w:hint="eastAsia"/>
              </w:rPr>
              <w:t>Web</w:t>
            </w:r>
            <w:r>
              <w:rPr>
                <w:rFonts w:hint="eastAsia" w:ascii="微软雅黑" w:hAnsi="微软雅黑" w:eastAsia="微软雅黑" w:cs="微软雅黑"/>
              </w:rPr>
              <w:t>前端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开发工程师</w:t>
            </w:r>
          </w:p>
        </w:tc>
      </w:tr>
      <w:tr w14:paraId="1AC6EA2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restart"/>
            <w:vAlign w:val="center"/>
          </w:tcPr>
          <w:p w14:paraId="27762717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美术类</w:t>
            </w:r>
          </w:p>
        </w:tc>
        <w:tc>
          <w:tcPr>
            <w:tcW w:w="5488" w:type="dxa"/>
            <w:vAlign w:val="center"/>
          </w:tcPr>
          <w:p w14:paraId="32E8746B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角色原画设计师</w:t>
            </w:r>
          </w:p>
        </w:tc>
      </w:tr>
      <w:tr w14:paraId="5562A0C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continue"/>
            <w:vAlign w:val="center"/>
          </w:tcPr>
          <w:p w14:paraId="227B6253">
            <w:pPr>
              <w:jc w:val="center"/>
            </w:pPr>
          </w:p>
        </w:tc>
        <w:tc>
          <w:tcPr>
            <w:tcW w:w="5488" w:type="dxa"/>
            <w:vAlign w:val="center"/>
          </w:tcPr>
          <w:p w14:paraId="560D4025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UE特效设计师</w:t>
            </w:r>
          </w:p>
        </w:tc>
      </w:tr>
      <w:tr w14:paraId="66AFE9D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restart"/>
            <w:vAlign w:val="center"/>
          </w:tcPr>
          <w:p w14:paraId="3D54FFCA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运营类</w:t>
            </w:r>
          </w:p>
        </w:tc>
        <w:tc>
          <w:tcPr>
            <w:tcW w:w="5488" w:type="dxa"/>
            <w:vAlign w:val="center"/>
          </w:tcPr>
          <w:p w14:paraId="1485A8F8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游戏产品运营</w:t>
            </w:r>
          </w:p>
        </w:tc>
      </w:tr>
      <w:tr w14:paraId="0E4AA30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continue"/>
            <w:vAlign w:val="center"/>
          </w:tcPr>
          <w:p w14:paraId="2DE05C51">
            <w:pPr>
              <w:jc w:val="center"/>
            </w:pPr>
          </w:p>
        </w:tc>
        <w:tc>
          <w:tcPr>
            <w:tcW w:w="5488" w:type="dxa"/>
            <w:vAlign w:val="center"/>
          </w:tcPr>
          <w:p w14:paraId="02082A47">
            <w:pPr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游戏发行运营</w:t>
            </w:r>
          </w:p>
        </w:tc>
      </w:tr>
      <w:tr w14:paraId="0C68C52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continue"/>
            <w:vAlign w:val="center"/>
          </w:tcPr>
          <w:p w14:paraId="2F15E291">
            <w:pPr>
              <w:jc w:val="center"/>
            </w:pPr>
          </w:p>
        </w:tc>
        <w:tc>
          <w:tcPr>
            <w:tcW w:w="5488" w:type="dxa"/>
            <w:vAlign w:val="center"/>
          </w:tcPr>
          <w:p w14:paraId="065A918C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海外游戏发行运营</w:t>
            </w:r>
          </w:p>
        </w:tc>
      </w:tr>
      <w:tr w14:paraId="2572549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restart"/>
            <w:vAlign w:val="center"/>
          </w:tcPr>
          <w:p w14:paraId="4CDD3C1E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市场商务类</w:t>
            </w:r>
          </w:p>
        </w:tc>
        <w:tc>
          <w:tcPr>
            <w:tcW w:w="5488" w:type="dxa"/>
            <w:vAlign w:val="center"/>
          </w:tcPr>
          <w:p w14:paraId="54CBB1D6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国内</w:t>
            </w:r>
            <w:r>
              <w:rPr>
                <w:rFonts w:hint="eastAsia" w:ascii="微软雅黑" w:hAnsi="微软雅黑" w:eastAsia="微软雅黑" w:cs="微软雅黑"/>
              </w:rPr>
              <w:t>广告投放</w:t>
            </w:r>
          </w:p>
        </w:tc>
      </w:tr>
      <w:tr w14:paraId="2506914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Merge w:val="continue"/>
            <w:vAlign w:val="center"/>
          </w:tcPr>
          <w:p w14:paraId="67D5CAA9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488" w:type="dxa"/>
            <w:vAlign w:val="center"/>
          </w:tcPr>
          <w:p w14:paraId="2925AA64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海外广告投放</w:t>
            </w:r>
          </w:p>
        </w:tc>
      </w:tr>
      <w:tr w14:paraId="7633F9C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047" w:type="dxa"/>
            <w:vAlign w:val="center"/>
          </w:tcPr>
          <w:p w14:paraId="08000732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综合管理类</w:t>
            </w:r>
          </w:p>
        </w:tc>
        <w:tc>
          <w:tcPr>
            <w:tcW w:w="5488" w:type="dxa"/>
            <w:vAlign w:val="center"/>
          </w:tcPr>
          <w:p w14:paraId="0420B7B3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项目管理管培生</w:t>
            </w:r>
          </w:p>
        </w:tc>
      </w:tr>
    </w:tbl>
    <w:p w14:paraId="4FB05D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394" w:lineRule="auto"/>
        <w:jc w:val="center"/>
        <w:textAlignment w:val="baseline"/>
        <w:rPr>
          <w:color w:val="000000" w:themeColor="text1"/>
          <w:spacing w:val="-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岗位详情可进入乐牛游戏校园招聘官网</w:t>
      </w:r>
      <w:r>
        <w:rPr>
          <w:rFonts w:hint="eastAsia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"https://campus.leniu.com/" </w:instrText>
      </w:r>
      <w:r>
        <w:fldChar w:fldCharType="separate"/>
      </w:r>
      <w:r>
        <w:rPr>
          <w:b/>
          <w:bCs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https：//campus.leniu.com</w:t>
      </w:r>
      <w:r>
        <w:rPr>
          <w:b/>
          <w:bCs/>
          <w:color w:val="000000" w:themeColor="text1"/>
          <w:spacing w:val="-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b/>
          <w:bCs/>
          <w:color w:val="000000" w:themeColor="text1"/>
          <w:spacing w:val="-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b/>
          <w:bCs/>
          <w:color w:val="000000" w:themeColor="text1"/>
          <w:spacing w:val="-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查看</w:t>
      </w:r>
    </w:p>
    <w:p w14:paraId="6BB12B73"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415E9BA8">
      <w:pPr>
        <w:rPr>
          <w:rFonts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、工作地点：</w:t>
      </w:r>
    </w:p>
    <w:p w14:paraId="5C4222FC">
      <w:pPr>
        <w:ind w:firstLine="480" w:firstLineChars="200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所有校招岗位工作地点：广州</w:t>
      </w:r>
    </w:p>
    <w:p w14:paraId="7494F498">
      <w:pPr>
        <w:numPr>
          <w:ilvl w:val="0"/>
          <w:numId w:val="2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乐牛福利</w:t>
      </w:r>
    </w:p>
    <w:p w14:paraId="6AFF1ECB">
      <w:pPr>
        <w:pStyle w:val="14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【年薪15W-25W起+免费三餐水果】</w:t>
      </w:r>
    </w:p>
    <w:p w14:paraId="69DC1EE0">
      <w:pPr>
        <w:pStyle w:val="14"/>
        <w:numPr>
          <w:ilvl w:val="0"/>
          <w:numId w:val="0"/>
        </w:numPr>
        <w:ind w:firstLine="960" w:firstLineChars="4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涨薪快、年度旅行说走就走，快乐搞钱不耽误！</w:t>
      </w:r>
    </w:p>
    <w:p w14:paraId="3D3E41AC">
      <w:pPr>
        <w:pStyle w:val="14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【玩得开心才是正经事！】</w:t>
      </w:r>
    </w:p>
    <w:p w14:paraId="6C281489">
      <w:pPr>
        <w:pStyle w:val="14"/>
        <w:numPr>
          <w:ilvl w:val="0"/>
          <w:numId w:val="0"/>
        </w:numPr>
        <w:ind w:left="480" w:leftChars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节日礼物、花式团建、社团随便玩，周年庆等你来嗨～</w:t>
      </w:r>
    </w:p>
    <w:p w14:paraId="190FE6A3">
      <w:pPr>
        <w:pStyle w:val="14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【3A级网红办公区+广州落户支持！】</w:t>
      </w:r>
    </w:p>
    <w:p w14:paraId="3C915D52">
      <w:pPr>
        <w:pStyle w:val="14"/>
        <w:numPr>
          <w:ilvl w:val="0"/>
          <w:numId w:val="0"/>
        </w:numPr>
        <w:ind w:left="480" w:leftChars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颜值超高、氛围超好，毕业安家广州so easy</w:t>
      </w:r>
    </w:p>
    <w:p w14:paraId="05F0FE3F">
      <w:pPr>
        <w:pStyle w:val="14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【双通道晋升+快速成长！】</w:t>
      </w:r>
    </w:p>
    <w:p w14:paraId="50EBEBB8">
      <w:pPr>
        <w:pStyle w:val="14"/>
        <w:numPr>
          <w:ilvl w:val="0"/>
          <w:numId w:val="0"/>
        </w:numPr>
        <w:ind w:left="480" w:leftChars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技术大牛带你飞，从校园萌新到游戏圈新星，我们陪你闪亮升级！</w:t>
      </w:r>
    </w:p>
    <w:p w14:paraId="24624C4A">
      <w:pPr>
        <w:pStyle w:val="14"/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培养发展</w:t>
      </w:r>
    </w:p>
    <w:p w14:paraId="409CF7C3">
      <w:pPr>
        <w:pStyle w:val="14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职前赋能：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入职前即可参与线上技能集训营，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岗位定制专属课程，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通过模拟项目演练，帮你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提前适应工作节奏，告别“职场萌新”焦虑，带着自信入职！</w:t>
      </w:r>
    </w:p>
    <w:p w14:paraId="30170030">
      <w:pPr>
        <w:pStyle w:val="14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新人培训：新手村的学习与试炼，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结合真实项目小试牛刀，从工具使用到团队协作，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更有学长学姐专属座谈会来袭，消灭你的迷茫与困惑。</w:t>
      </w:r>
    </w:p>
    <w:p w14:paraId="28A1E2C4">
      <w:pPr>
        <w:pStyle w:val="14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1V1导师带教：公司提供专项平台资源，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为你匹配经验丰富的项目导师，量身定制学习计划。无论是技术难题、职业规划还是行业洞察，随时获得针对性指导。让前辈的经验成为你的捷径，成长效率翻倍！</w:t>
      </w:r>
    </w:p>
    <w:p w14:paraId="3AF03C55">
      <w:pPr>
        <w:pStyle w:val="14"/>
        <w:numPr>
          <w:ilvl w:val="0"/>
          <w:numId w:val="3"/>
        </w:numPr>
        <w:ind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持续学习与成长：成长秘籍大传授！定期大咖干货分享，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从专业技能到管理能力，提供阶梯式培养资源，助力你从新人蜕变为行业领军者！</w:t>
      </w:r>
    </w:p>
    <w:p w14:paraId="2824A1C4">
      <w:pPr>
        <w:pStyle w:val="14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</w:p>
    <w:p w14:paraId="257F9968"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、应聘方式</w:t>
      </w:r>
    </w:p>
    <w:p w14:paraId="35547640">
      <w:pPr>
        <w:ind w:firstLine="480" w:firstLineChars="200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简历投递任选以下其中一种方式：</w:t>
      </w:r>
    </w:p>
    <w:p w14:paraId="044945F4">
      <w:pPr>
        <w:pStyle w:val="14"/>
        <w:numPr>
          <w:ilvl w:val="0"/>
          <w:numId w:val="4"/>
        </w:numPr>
        <w:ind w:firstLineChars="0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校招官网</w:t>
      </w:r>
      <w:r>
        <w:rPr>
          <w:rFonts w:ascii="微软雅黑" w:hAnsi="微软雅黑" w:eastAsia="微软雅黑" w:cs="微软雅黑"/>
          <w:sz w:val="24"/>
          <w:szCs w:val="24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：登录广州乐牛游戏校园招聘官网</w:t>
      </w:r>
      <w:r>
        <w:rPr>
          <w:rFonts w:ascii="微软雅黑" w:hAnsi="微软雅黑" w:eastAsia="微软雅黑" w:cs="微软雅黑"/>
          <w:sz w:val="24"/>
          <w:szCs w:val="24"/>
          <w:u w:val="single"/>
          <w:lang w:eastAsia="zh-CN"/>
        </w:rPr>
        <w:t xml:space="preserve"> </w:t>
      </w:r>
      <w:r>
        <w:fldChar w:fldCharType="begin"/>
      </w:r>
      <w:r>
        <w:instrText xml:space="preserve"> HYPERLINK "https://campus.leniu.com/" </w:instrText>
      </w:r>
      <w:r>
        <w:fldChar w:fldCharType="separate"/>
      </w:r>
      <w:r>
        <w:rPr>
          <w:rStyle w:val="9"/>
          <w:rFonts w:ascii="微软雅黑" w:hAnsi="微软雅黑" w:eastAsia="微软雅黑" w:cs="微软雅黑"/>
          <w:sz w:val="24"/>
          <w:szCs w:val="24"/>
          <w:lang w:eastAsia="zh-CN"/>
        </w:rPr>
        <w:t>https://campus.leniu.com/</w:t>
      </w:r>
      <w:r>
        <w:rPr>
          <w:rStyle w:val="9"/>
          <w:rFonts w:ascii="微软雅黑" w:hAnsi="微软雅黑" w:eastAsia="微软雅黑" w:cs="微软雅黑"/>
          <w:sz w:val="24"/>
          <w:szCs w:val="24"/>
          <w:lang w:eastAsia="zh-CN"/>
        </w:rPr>
        <w:fldChar w:fldCharType="end"/>
      </w:r>
      <w:r>
        <w:rPr>
          <w:rFonts w:ascii="微软雅黑" w:hAnsi="微软雅黑" w:eastAsia="微软雅黑" w:cs="微软雅黑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进行网申。</w:t>
      </w:r>
    </w:p>
    <w:p w14:paraId="0A0D46CF">
      <w:pPr>
        <w:pStyle w:val="14"/>
        <w:numPr>
          <w:ilvl w:val="0"/>
          <w:numId w:val="4"/>
        </w:numPr>
        <w:ind w:firstLineChars="0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校招公众号</w:t>
      </w:r>
      <w:r>
        <w:rPr>
          <w:rFonts w:ascii="微软雅黑" w:hAnsi="微软雅黑" w:eastAsia="微软雅黑" w:cs="微软雅黑"/>
          <w:sz w:val="24"/>
          <w:szCs w:val="24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ascii="微软雅黑" w:hAnsi="微软雅黑" w:eastAsia="微软雅黑" w:cs="微软雅黑"/>
          <w:sz w:val="24"/>
          <w:szCs w:val="24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关注</w:t>
      </w:r>
      <w:r>
        <w:rPr>
          <w:rFonts w:ascii="微软雅黑" w:hAnsi="微软雅黑" w:eastAsia="微软雅黑" w:cs="微软雅黑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乐牛游戏</w:t>
      </w:r>
      <w:r>
        <w:rPr>
          <w:rFonts w:ascii="微软雅黑" w:hAnsi="微软雅黑" w:eastAsia="微软雅黑" w:cs="微软雅黑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公众号，点击加入乐牛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校园招聘进行网申。</w:t>
      </w:r>
    </w:p>
    <w:p w14:paraId="32CBDA31">
      <w:pPr>
        <w:pStyle w:val="14"/>
        <w:numPr>
          <w:ilvl w:val="0"/>
          <w:numId w:val="4"/>
        </w:numPr>
        <w:ind w:firstLine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扫码投递&amp;交流：</w:t>
      </w:r>
    </w:p>
    <w:p w14:paraId="1B564647">
      <w:pPr>
        <w:spacing w:before="135" w:line="240" w:lineRule="auto"/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59055</wp:posOffset>
            </wp:positionV>
            <wp:extent cx="1243330" cy="1185545"/>
            <wp:effectExtent l="0" t="0" r="0" b="0"/>
            <wp:wrapNone/>
            <wp:docPr id="4" name="图片 4" descr="QQ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群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4849495</wp:posOffset>
            </wp:positionH>
            <wp:positionV relativeFrom="paragraph">
              <wp:posOffset>120650</wp:posOffset>
            </wp:positionV>
            <wp:extent cx="1063625" cy="1063625"/>
            <wp:effectExtent l="0" t="0" r="3175" b="3175"/>
            <wp:wrapNone/>
            <wp:docPr id="28" name="IM 28" descr="QR 代码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 descr="QR 代码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4841875</wp:posOffset>
            </wp:positionH>
            <wp:positionV relativeFrom="paragraph">
              <wp:posOffset>101600</wp:posOffset>
            </wp:positionV>
            <wp:extent cx="1101725" cy="1101725"/>
            <wp:effectExtent l="0" t="0" r="3175" b="3175"/>
            <wp:wrapNone/>
            <wp:docPr id="32" name="IM 32" descr="形状, 矩形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 descr="形状, 矩形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118235" cy="1118235"/>
            <wp:effectExtent l="0" t="0" r="9525" b="9525"/>
            <wp:docPr id="127241540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1540" name="IM 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</w:p>
    <w:p w14:paraId="1094ECB7">
      <w:pPr>
        <w:pStyle w:val="2"/>
        <w:spacing w:before="207" w:line="183" w:lineRule="auto"/>
        <w:ind w:firstLine="1081" w:firstLineChars="600"/>
        <w:rPr>
          <w:b/>
          <w:bCs/>
          <w:spacing w:val="-1"/>
          <w:lang w:eastAsia="zh-CN"/>
        </w:rPr>
      </w:pPr>
      <w:r>
        <w:rPr>
          <w:rFonts w:hint="eastAsia"/>
          <w:b/>
          <w:bCs/>
          <w:lang w:eastAsia="zh-CN"/>
        </w:rPr>
        <w:t>乐牛游戏校招</w:t>
      </w:r>
      <w:r>
        <w:rPr>
          <w:b/>
          <w:bCs/>
          <w:lang w:eastAsia="zh-CN"/>
        </w:rPr>
        <w:t xml:space="preserve">网申码                      </w:t>
      </w:r>
      <w:r>
        <w:rPr>
          <w:rFonts w:hint="eastAsia"/>
          <w:b/>
          <w:bCs/>
          <w:lang w:eastAsia="zh-CN"/>
        </w:rPr>
        <w:t xml:space="preserve">         </w:t>
      </w:r>
      <w:r>
        <w:rPr>
          <w:b/>
          <w:bCs/>
          <w:lang w:eastAsia="zh-CN"/>
        </w:rPr>
        <w:t xml:space="preserve">   乐牛</w:t>
      </w:r>
      <w:r>
        <w:rPr>
          <w:rFonts w:hint="eastAsia"/>
          <w:b/>
          <w:bCs/>
          <w:lang w:eastAsia="zh-CN"/>
        </w:rPr>
        <w:t>游戏</w:t>
      </w:r>
      <w:r>
        <w:rPr>
          <w:b/>
          <w:bCs/>
          <w:lang w:eastAsia="zh-CN"/>
        </w:rPr>
        <w:t>校招</w:t>
      </w:r>
      <w:r>
        <w:rPr>
          <w:rFonts w:hint="eastAsia"/>
          <w:b/>
          <w:bCs/>
          <w:lang w:eastAsia="zh-CN"/>
        </w:rPr>
        <w:t>QQ群</w:t>
      </w:r>
      <w:r>
        <w:rPr>
          <w:b/>
          <w:bCs/>
          <w:lang w:eastAsia="zh-CN"/>
        </w:rPr>
        <w:t xml:space="preserve">               </w:t>
      </w:r>
      <w:r>
        <w:rPr>
          <w:rFonts w:hint="eastAsia"/>
          <w:b/>
          <w:bCs/>
          <w:lang w:eastAsia="zh-CN"/>
        </w:rPr>
        <w:t xml:space="preserve">      </w:t>
      </w:r>
      <w:r>
        <w:rPr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 xml:space="preserve">      </w:t>
      </w:r>
      <w:r>
        <w:rPr>
          <w:b/>
          <w:bCs/>
          <w:lang w:eastAsia="zh-CN"/>
        </w:rPr>
        <w:t xml:space="preserve">  </w:t>
      </w:r>
      <w:r>
        <w:rPr>
          <w:b/>
          <w:bCs/>
          <w:spacing w:val="-1"/>
          <w:lang w:eastAsia="zh-CN"/>
        </w:rPr>
        <w:t>乐牛</w:t>
      </w:r>
      <w:r>
        <w:rPr>
          <w:rFonts w:hint="eastAsia"/>
          <w:b/>
          <w:bCs/>
          <w:spacing w:val="-1"/>
          <w:lang w:eastAsia="zh-CN"/>
        </w:rPr>
        <w:t>游戏校招</w:t>
      </w:r>
      <w:r>
        <w:rPr>
          <w:b/>
          <w:bCs/>
          <w:spacing w:val="-1"/>
          <w:lang w:eastAsia="zh-CN"/>
        </w:rPr>
        <w:t>公众号</w:t>
      </w:r>
    </w:p>
    <w:p w14:paraId="4623DCDF">
      <w:pPr>
        <w:pStyle w:val="2"/>
        <w:spacing w:before="207" w:line="183" w:lineRule="auto"/>
        <w:rPr>
          <w:rFonts w:hint="eastAsia"/>
          <w:lang w:eastAsia="zh-CN"/>
        </w:rPr>
      </w:pPr>
      <w:r>
        <w:rPr>
          <w:rFonts w:hint="eastAsia"/>
          <w:b/>
          <w:bCs/>
          <w:spacing w:val="-1"/>
          <w:lang w:eastAsia="zh-CN"/>
        </w:rPr>
        <w:t xml:space="preserve">                                                                                    QQ群号：1045056751</w:t>
      </w:r>
    </w:p>
    <w:sectPr>
      <w:headerReference r:id="rId3" w:type="default"/>
      <w:footerReference r:id="rId4" w:type="default"/>
      <w:pgSz w:w="11906" w:h="16839"/>
      <w:pgMar w:top="871" w:right="624" w:bottom="1417" w:left="720" w:header="0" w:footer="119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38E1B">
    <w:pPr>
      <w:spacing w:before="49" w:line="184" w:lineRule="auto"/>
      <w:ind w:left="4632"/>
      <w:rPr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9792335</wp:posOffset>
              </wp:positionV>
              <wp:extent cx="6645910" cy="6350"/>
              <wp:effectExtent l="0" t="0" r="0" b="6350"/>
              <wp:wrapNone/>
              <wp:docPr id="86344398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645910" cy="6350"/>
                      </a:xfrm>
                      <a:custGeom>
                        <a:avLst/>
                        <a:gdLst>
                          <a:gd name="T0" fmla="*/ 0 w 10465"/>
                          <a:gd name="T1" fmla="*/ 0 h 10"/>
                          <a:gd name="T2" fmla="*/ 10465 w 10465"/>
                          <a:gd name="T3" fmla="*/ 0 h 10"/>
                          <a:gd name="T4" fmla="*/ 10465 w 10465"/>
                          <a:gd name="T5" fmla="*/ 9 h 10"/>
                          <a:gd name="T6" fmla="*/ 0 w 10465"/>
                          <a:gd name="T7" fmla="*/ 9 h 10"/>
                          <a:gd name="T8" fmla="*/ 0 w 10465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465" h="10">
                            <a:moveTo>
                              <a:pt x="0" y="0"/>
                            </a:moveTo>
                            <a:lnTo>
                              <a:pt x="10465" y="0"/>
                            </a:lnTo>
                            <a:lnTo>
                              <a:pt x="1046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3" o:spid="_x0000_s1026" o:spt="100" style="position:absolute;left:0pt;margin-left:36pt;margin-top:771.05pt;height:0.5pt;width:523.3pt;mso-position-horizontal-relative:page;mso-position-vertical-relative:page;z-index:251661312;mso-width-relative:page;mso-height-relative:page;" fillcolor="#000000" filled="t" stroked="f" coordsize="10465,10" o:allowincell="f" o:gfxdata="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gt3Om2wAAAA0BAAAPAAAAAAAAAAEAIAAAACIA&#10;AABkcnMvZG93bnJldi54bWxQSwECFAAUAAAACACHTuJA/RDaT+oCAACUBwAADgAAAAAAAAABACAA&#10;AAAqAQAAZHJzL2Uyb0RvYy54bWxQSwUGAAAAAAYABgBZAQAAhgYAAAAA&#10;" path="m0,0l10465,0,10465,9,0,9,0,0xe">
              <v:path o:connectlocs="0,0;6645910,0;6645910,5715;0,5715;0,0" o:connectangles="0,0,0,0,0"/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pacing w:val="-1"/>
        <w:sz w:val="18"/>
        <w:szCs w:val="18"/>
      </w:rPr>
      <w:t>www.leniu.com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8C5BA">
    <w:pPr>
      <w:pStyle w:val="4"/>
      <w:jc w:val="left"/>
      <w:rPr>
        <w:lang w:eastAsia="zh-CN"/>
      </w:rPr>
    </w:pPr>
  </w:p>
  <w:p w14:paraId="612E5869">
    <w:pPr>
      <w:pStyle w:val="4"/>
      <w:jc w:val="left"/>
      <w:rPr>
        <w:rFonts w:hint="eastAsia"/>
        <w:lang w:eastAsia="zh-CN"/>
      </w:rPr>
    </w:pPr>
  </w:p>
  <w:p w14:paraId="0B3F6435">
    <w:pPr>
      <w:pStyle w:val="4"/>
    </w:pPr>
    <w:r>
      <w:rPr>
        <w:rFonts w:ascii="微软雅黑" w:hAnsi="微软雅黑" w:eastAsia="微软雅黑"/>
        <w:color w:val="000000" w:themeColor="text1"/>
        <w:position w:val="-10"/>
        <w14:textFill>
          <w14:solidFill>
            <w14:schemeClr w14:val="tx1"/>
          </w14:solidFill>
        </w14:textFill>
      </w:rPr>
      <w:drawing>
        <wp:inline distT="0" distB="0" distL="0" distR="0">
          <wp:extent cx="6642735" cy="321310"/>
          <wp:effectExtent l="0" t="0" r="0" b="0"/>
          <wp:docPr id="376680021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80021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3116" cy="321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AC06CA"/>
    <w:multiLevelType w:val="singleLevel"/>
    <w:tmpl w:val="8AAC06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A86AB2C"/>
    <w:multiLevelType w:val="singleLevel"/>
    <w:tmpl w:val="BA86AB2C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  <w:sz w:val="28"/>
        <w:szCs w:val="28"/>
      </w:rPr>
    </w:lvl>
  </w:abstractNum>
  <w:abstractNum w:abstractNumId="2">
    <w:nsid w:val="036560B3"/>
    <w:multiLevelType w:val="multilevel"/>
    <w:tmpl w:val="036560B3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3">
    <w:nsid w:val="5C740627"/>
    <w:multiLevelType w:val="multilevel"/>
    <w:tmpl w:val="5C740627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kYWRkZTYzNGMwODdjMmI3YWYzYmVjZTg2ZWRlZDgifQ=="/>
  </w:docVars>
  <w:rsids>
    <w:rsidRoot w:val="00F63676"/>
    <w:rsid w:val="002B2F32"/>
    <w:rsid w:val="003F5281"/>
    <w:rsid w:val="005F1A5A"/>
    <w:rsid w:val="00685FD8"/>
    <w:rsid w:val="007601CA"/>
    <w:rsid w:val="007C49C5"/>
    <w:rsid w:val="0089058B"/>
    <w:rsid w:val="008B7189"/>
    <w:rsid w:val="009C2F05"/>
    <w:rsid w:val="009F3C9C"/>
    <w:rsid w:val="00A33F56"/>
    <w:rsid w:val="00A926A3"/>
    <w:rsid w:val="00B80CCC"/>
    <w:rsid w:val="00B955DC"/>
    <w:rsid w:val="00C75174"/>
    <w:rsid w:val="00C832F9"/>
    <w:rsid w:val="00D12C22"/>
    <w:rsid w:val="00E21C9E"/>
    <w:rsid w:val="00F202D3"/>
    <w:rsid w:val="00F63676"/>
    <w:rsid w:val="00FD719F"/>
    <w:rsid w:val="00FE6923"/>
    <w:rsid w:val="03FF434E"/>
    <w:rsid w:val="0635503F"/>
    <w:rsid w:val="0D7C07BE"/>
    <w:rsid w:val="0FA722FB"/>
    <w:rsid w:val="1001144E"/>
    <w:rsid w:val="129A4938"/>
    <w:rsid w:val="142A5F18"/>
    <w:rsid w:val="148D2811"/>
    <w:rsid w:val="152878EB"/>
    <w:rsid w:val="16E80C72"/>
    <w:rsid w:val="18BF260C"/>
    <w:rsid w:val="20D95A76"/>
    <w:rsid w:val="23845D8F"/>
    <w:rsid w:val="24205375"/>
    <w:rsid w:val="254B2CA3"/>
    <w:rsid w:val="28DA65D1"/>
    <w:rsid w:val="2D2D27BC"/>
    <w:rsid w:val="2DCF5E51"/>
    <w:rsid w:val="2EB20AA0"/>
    <w:rsid w:val="3A8B1572"/>
    <w:rsid w:val="3A8E2358"/>
    <w:rsid w:val="3AFD17F6"/>
    <w:rsid w:val="3D9074AD"/>
    <w:rsid w:val="42CA6F70"/>
    <w:rsid w:val="4ABD6D0A"/>
    <w:rsid w:val="4D4C4E36"/>
    <w:rsid w:val="4F2A1121"/>
    <w:rsid w:val="50F33EC0"/>
    <w:rsid w:val="532365B3"/>
    <w:rsid w:val="53787663"/>
    <w:rsid w:val="56B150CA"/>
    <w:rsid w:val="594B1686"/>
    <w:rsid w:val="61241BE0"/>
    <w:rsid w:val="6413147C"/>
    <w:rsid w:val="6A562D1A"/>
    <w:rsid w:val="6B3D560B"/>
    <w:rsid w:val="6F3E6C10"/>
    <w:rsid w:val="759A7D4F"/>
    <w:rsid w:val="7667618A"/>
    <w:rsid w:val="7B7B1B66"/>
    <w:rsid w:val="7D6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FollowedHyperlink"/>
    <w:basedOn w:val="7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1025</Characters>
  <Lines>9</Lines>
  <Paragraphs>2</Paragraphs>
  <TotalTime>5</TotalTime>
  <ScaleCrop>false</ScaleCrop>
  <LinksUpToDate>false</LinksUpToDate>
  <CharactersWithSpaces>1189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2024-09-09T10:58:00Z</dcterms:created>
  <dc:creator>Administrator</dc:creator>
  <cp:lastModifiedBy>吃完大鱼吃虾米</cp:lastModifiedBy>
  <dcterms:modified xsi:type="dcterms:W3CDTF">2025-09-09T10:56:44Z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2024-08-19T20:28:31Z</vt:filetime>
  </property>
  <property fmtid="{D5CDD505-2E9C-101B-9397-08002B2CF9AE}" pid="4" name="KSOProductBuildVer">
    <vt:lpwstr>2052-12.1.0.22529</vt:lpwstr>
  </property>
  <property fmtid="{D5CDD505-2E9C-101B-9397-08002B2CF9AE}" pid="5" name="ICV">
    <vt:lpwstr>DA3FB866F2664A04B184FA372916A5D5_13</vt:lpwstr>
  </property>
  <property fmtid="{D5CDD505-2E9C-101B-9397-08002B2CF9AE}" pid="6" name="KSOTemplateDocerSaveRecord">
    <vt:lpwstr>eyJoZGlkIjoiZWNiZGY2ODU2NTJhMjZlM2FmYWFkZDcwMDg5MDhkZTYiLCJ1c2VySWQiOiIyMjAzMDc0MTIifQ==</vt:lpwstr>
  </property>
</Properties>
</file>