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164FAE6">
      <w:pPr>
        <w:wordWrap w:val="0"/>
        <w:spacing w:line="311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-1080135</wp:posOffset>
                </wp:positionV>
                <wp:extent cx="1905000" cy="635000"/>
                <wp:effectExtent l="0" t="0" r="0" b="0"/>
                <wp:wrapNone/>
                <wp:docPr id="1" name="1027" descr="40#0#522122198805241834#欧爽#0 0 0 0:0: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C6F8F3">
                            <w:pPr>
                              <w:rPr>
                                <w:rFonts w:ascii="黑体" w:hAnsi="黑体" w:eastAsia="黑体" w:cs="黑体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32"/>
                              </w:rPr>
                              <w:t>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202" alt="40#0#522122198805241834#欧爽#0 0 0 0:0:0" type="#_x0000_t202" style="position:absolute;left:0pt;margin-left:-71.95pt;margin-top:-85.05pt;height:50pt;width:150pt;z-index:251659264;mso-width-relative:page;mso-height-relative:page;" fillcolor="#FFFFFF" filled="t" stroked="f" coordsize="21600,21600" o:gfxdata="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zTpk3X&#10;AAAADQEAAA8AAAAAAAAAAQAgAAAAIgAAAGRycy9kb3ducmV2LnhtbFBLAQIUABQAAAAIAIdO4kDz&#10;aKJb6AEAAMADAAAOAAAAAAAAAAEAIAAAACYBAABkcnMvZTJvRG9jLnhtbFBLBQYAAAAABgAGAFkB&#10;AACABQAAAAA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 w14:paraId="79C6F8F3">
                      <w:pPr>
                        <w:rPr>
                          <w:rFonts w:ascii="黑体" w:hAnsi="黑体" w:eastAsia="黑体" w:cs="黑体"/>
                          <w:color w:val="000000"/>
                          <w:sz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32"/>
                        </w:rPr>
                        <w:t>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sz w:val="36"/>
          <w:szCs w:val="36"/>
        </w:rPr>
        <w:t>贵州航天天马机电科技有限公司</w:t>
      </w:r>
    </w:p>
    <w:p w14:paraId="3AD52F61">
      <w:pPr>
        <w:wordWrap w:val="0"/>
        <w:spacing w:line="311" w:lineRule="auto"/>
        <w:rPr>
          <w:rFonts w:ascii="Calibri" w:hAnsi="宋体"/>
          <w:sz w:val="28"/>
          <w:szCs w:val="28"/>
        </w:rPr>
      </w:pPr>
      <w:r>
        <w:rPr>
          <w:rFonts w:ascii="Calibri" w:hAnsi="宋体"/>
          <w:b/>
          <w:bCs/>
          <w:sz w:val="28"/>
          <w:szCs w:val="28"/>
        </w:rPr>
        <w:t>一、单位简介</w:t>
      </w:r>
    </w:p>
    <w:p w14:paraId="8EEA3E45">
      <w:pPr>
        <w:wordWrap w:val="0"/>
        <w:spacing w:line="311" w:lineRule="auto"/>
        <w:ind w:firstLine="560" w:firstLineChars="200"/>
        <w:rPr>
          <w:rFonts w:ascii="Calibri" w:hAnsi="宋体"/>
          <w:sz w:val="28"/>
          <w:szCs w:val="28"/>
        </w:rPr>
      </w:pPr>
      <w:r>
        <w:rPr>
          <w:rFonts w:ascii="Calibri" w:hAnsi="宋体"/>
          <w:sz w:val="28"/>
          <w:szCs w:val="28"/>
        </w:rPr>
        <w:t>贵州航天天马机电科技有限公司</w:t>
      </w:r>
      <w:r>
        <w:rPr>
          <w:rFonts w:hint="eastAsia" w:ascii="Calibri" w:hAnsi="宋体"/>
          <w:sz w:val="28"/>
          <w:szCs w:val="28"/>
        </w:rPr>
        <w:t>，是中国航天科工集团第十研究院的地面装备科研生产总体单位。位于贵州省遵义市中心城区，交通便利</w:t>
      </w:r>
      <w:r>
        <w:rPr>
          <w:rFonts w:ascii="Calibri" w:hAnsi="宋体"/>
          <w:sz w:val="28"/>
          <w:szCs w:val="28"/>
        </w:rPr>
        <w:t>，</w:t>
      </w:r>
      <w:r>
        <w:rPr>
          <w:rFonts w:hint="eastAsia" w:ascii="Calibri" w:hAnsi="宋体"/>
          <w:sz w:val="28"/>
          <w:szCs w:val="28"/>
        </w:rPr>
        <w:t>是大型国有控股企业，位列中国品牌价值机械制造行业第33位、贵州省100强企业前列。有职工1100余人，研发人员400余人。</w:t>
      </w:r>
    </w:p>
    <w:p w14:paraId="922B2F19">
      <w:pPr>
        <w:wordWrap w:val="0"/>
        <w:spacing w:line="311" w:lineRule="auto"/>
        <w:ind w:firstLine="560" w:firstLineChars="200"/>
        <w:rPr>
          <w:rFonts w:hint="eastAsia" w:ascii="Calibri" w:hAnsi="宋体"/>
          <w:sz w:val="28"/>
          <w:szCs w:val="28"/>
        </w:rPr>
      </w:pPr>
      <w:r>
        <w:rPr>
          <w:rFonts w:hint="eastAsia" w:ascii="Calibri" w:hAnsi="宋体"/>
          <w:sz w:val="28"/>
          <w:szCs w:val="28"/>
        </w:rPr>
        <w:t>公司是高新技术企业、创新型企业，拥有国家级焊接技能大师工作室。专业技术覆盖装备总体、机械、电气、液</w:t>
      </w:r>
      <w:bookmarkStart w:id="0" w:name="_GoBack"/>
      <w:bookmarkEnd w:id="0"/>
      <w:r>
        <w:rPr>
          <w:rFonts w:hint="eastAsia" w:ascii="Calibri" w:hAnsi="宋体"/>
          <w:sz w:val="28"/>
          <w:szCs w:val="28"/>
        </w:rPr>
        <w:t>压、气动、控制、材料、通信、计算机及软件等多个学科领域，是一家集研发、制造、销售为一体的航天地面装备科研生产总体单位。建有系统总体、机、电、液系统联合等多个研发、仿真实验室，研发条件完备。具有先进产品加工和高精密装备、复杂系统产品测量、环境试验、外场试验等全过程的试验能力。</w:t>
      </w:r>
    </w:p>
    <w:p w14:paraId="6421E0B8">
      <w:pPr>
        <w:wordWrap w:val="0"/>
        <w:spacing w:line="311" w:lineRule="auto"/>
        <w:ind w:firstLine="560" w:firstLineChars="200"/>
        <w:rPr>
          <w:rFonts w:ascii="Calibri" w:hAnsi="宋体"/>
          <w:sz w:val="28"/>
          <w:szCs w:val="28"/>
        </w:rPr>
      </w:pPr>
      <w:r>
        <w:rPr>
          <w:rFonts w:hint="eastAsia" w:ascii="Calibri" w:hAnsi="宋体"/>
          <w:sz w:val="28"/>
          <w:szCs w:val="28"/>
        </w:rPr>
        <w:t>公司拥有完善的职工保障体、丰富的业余文化生活。园区建有健身房、篮球场、足球场、羽毛球馆等运动场所，公司设有职工食堂，全方位为职工提供各项服务。</w:t>
      </w:r>
    </w:p>
    <w:p w14:paraId="BE5187DA">
      <w:pPr>
        <w:wordWrap w:val="0"/>
        <w:spacing w:line="311" w:lineRule="auto"/>
        <w:rPr>
          <w:rFonts w:ascii="Calibri" w:hAnsi="宋体"/>
          <w:b/>
          <w:bCs/>
          <w:sz w:val="28"/>
          <w:szCs w:val="28"/>
        </w:rPr>
      </w:pPr>
      <w:r>
        <w:rPr>
          <w:rFonts w:ascii="Calibri" w:hAnsi="宋体"/>
          <w:b/>
          <w:bCs/>
          <w:sz w:val="28"/>
          <w:szCs w:val="28"/>
        </w:rPr>
        <w:t>二、福利待遇</w:t>
      </w:r>
    </w:p>
    <w:p w14:paraId="62EEED8B">
      <w:pPr>
        <w:wordWrap w:val="0"/>
        <w:spacing w:line="311" w:lineRule="auto"/>
        <w:rPr>
          <w:rFonts w:ascii="Calibri" w:hAnsi="宋体"/>
          <w:sz w:val="28"/>
          <w:szCs w:val="28"/>
        </w:rPr>
      </w:pPr>
      <w:r>
        <w:rPr>
          <w:rFonts w:hint="eastAsia" w:ascii="Calibri" w:hAnsi="宋体"/>
          <w:sz w:val="28"/>
          <w:szCs w:val="28"/>
        </w:rPr>
        <w:t>薪资：博士：年薪20-50万；硕士：1</w:t>
      </w:r>
      <w:r>
        <w:rPr>
          <w:rFonts w:hint="default" w:ascii="Calibri" w:hAnsi="宋体"/>
          <w:sz w:val="28"/>
          <w:szCs w:val="28"/>
          <w:lang w:val="en-US"/>
        </w:rPr>
        <w:t>5-</w:t>
      </w:r>
      <w:r>
        <w:rPr>
          <w:rFonts w:hint="eastAsia" w:ascii="Calibri" w:hAnsi="宋体"/>
          <w:sz w:val="28"/>
          <w:szCs w:val="28"/>
        </w:rPr>
        <w:t>18</w:t>
      </w:r>
      <w:r>
        <w:rPr>
          <w:rFonts w:hint="eastAsia" w:ascii="Calibri" w:hAnsi="宋体"/>
          <w:sz w:val="28"/>
          <w:szCs w:val="28"/>
          <w:lang w:eastAsia="zh-CN"/>
        </w:rPr>
        <w:t>万</w:t>
      </w:r>
      <w:r>
        <w:rPr>
          <w:rFonts w:hint="eastAsia" w:ascii="Calibri" w:hAnsi="宋体"/>
          <w:sz w:val="28"/>
          <w:szCs w:val="28"/>
        </w:rPr>
        <w:t>。</w:t>
      </w:r>
    </w:p>
    <w:p w14:paraId="4319074B">
      <w:pPr>
        <w:wordWrap w:val="0"/>
        <w:spacing w:line="311" w:lineRule="auto"/>
        <w:rPr>
          <w:rFonts w:ascii="Calibri" w:hAnsi="宋体"/>
          <w:sz w:val="28"/>
          <w:szCs w:val="28"/>
        </w:rPr>
      </w:pPr>
      <w:r>
        <w:rPr>
          <w:rFonts w:hint="eastAsia" w:ascii="Calibri" w:hAnsi="宋体"/>
          <w:sz w:val="28"/>
          <w:szCs w:val="28"/>
        </w:rPr>
        <w:t>福利：各类社会保险、住房公积金、企业年金、补充医疗保险、意外伤害保险等；安家费、过节费、带薪年假、工作餐、健康体检以及各类津贴。</w:t>
      </w:r>
    </w:p>
    <w:p w14:paraId="182C9BB4">
      <w:pPr>
        <w:wordWrap w:val="0"/>
        <w:spacing w:line="311" w:lineRule="auto"/>
        <w:rPr>
          <w:rFonts w:ascii="Calibri" w:hAnsi="宋体"/>
          <w:b/>
          <w:bCs/>
          <w:sz w:val="28"/>
          <w:szCs w:val="28"/>
        </w:rPr>
      </w:pPr>
      <w:r>
        <w:rPr>
          <w:rFonts w:ascii="Calibri" w:hAnsi="宋体"/>
          <w:b/>
          <w:bCs/>
          <w:sz w:val="28"/>
          <w:szCs w:val="28"/>
        </w:rPr>
        <w:t>三、</w:t>
      </w:r>
      <w:r>
        <w:rPr>
          <w:rFonts w:hint="eastAsia" w:ascii="Calibri" w:hAnsi="宋体"/>
          <w:b/>
          <w:bCs/>
          <w:sz w:val="28"/>
          <w:szCs w:val="28"/>
        </w:rPr>
        <w:t>专业需求</w:t>
      </w:r>
    </w:p>
    <w:p w14:paraId="A31ABCC3">
      <w:pPr>
        <w:wordWrap w:val="0"/>
        <w:spacing w:line="311" w:lineRule="auto"/>
        <w:rPr>
          <w:rFonts w:hint="eastAsia" w:ascii="Calibri" w:hAnsi="宋体"/>
          <w:sz w:val="28"/>
          <w:szCs w:val="28"/>
        </w:rPr>
      </w:pPr>
      <w:r>
        <w:rPr>
          <w:rFonts w:hint="eastAsia" w:ascii="Calibri" w:hAnsi="宋体"/>
          <w:b/>
          <w:sz w:val="28"/>
          <w:szCs w:val="28"/>
        </w:rPr>
        <w:t>机械类：</w:t>
      </w:r>
      <w:r>
        <w:rPr>
          <w:rFonts w:hint="eastAsia" w:ascii="Calibri" w:hAnsi="宋体"/>
          <w:sz w:val="28"/>
          <w:szCs w:val="28"/>
        </w:rPr>
        <w:t>机械工程、机械设计制造及其自动化、机电一体化、车辆工程、飞行器设计与工程、航空航天、液压传动技术等相关专业；</w:t>
      </w:r>
    </w:p>
    <w:p w14:paraId="A582232D">
      <w:pPr>
        <w:wordWrap w:val="0"/>
        <w:spacing w:line="311" w:lineRule="auto"/>
        <w:rPr>
          <w:rFonts w:hint="eastAsia" w:ascii="Calibri" w:hAnsi="宋体"/>
          <w:sz w:val="28"/>
          <w:szCs w:val="28"/>
          <w:lang w:eastAsia="zh-CN"/>
        </w:rPr>
      </w:pPr>
      <w:r>
        <w:rPr>
          <w:rFonts w:hint="eastAsia" w:ascii="Calibri" w:hAnsi="宋体"/>
          <w:b/>
          <w:sz w:val="28"/>
          <w:szCs w:val="28"/>
        </w:rPr>
        <w:t>电气及电子信息类：</w:t>
      </w:r>
      <w:r>
        <w:rPr>
          <w:rFonts w:hint="eastAsia" w:ascii="Calibri" w:hAnsi="宋体"/>
          <w:sz w:val="28"/>
          <w:szCs w:val="28"/>
        </w:rPr>
        <w:t>电气工程、电子信息工程、自动化、测控技术、控制工程、电路与系统、电子科学与技术、电子对抗、人工智能与模式识别</w:t>
      </w:r>
      <w:r>
        <w:rPr>
          <w:rFonts w:hint="eastAsia" w:ascii="Calibri" w:hAnsi="宋体"/>
          <w:sz w:val="28"/>
          <w:szCs w:val="28"/>
          <w:lang w:eastAsia="zh-CN"/>
        </w:rPr>
        <w:t>；</w:t>
      </w:r>
    </w:p>
    <w:p w14:paraId="AAA429FC">
      <w:pPr>
        <w:wordWrap w:val="0"/>
        <w:spacing w:line="311" w:lineRule="auto"/>
        <w:rPr>
          <w:rFonts w:hint="eastAsia" w:ascii="Calibri" w:hAnsi="宋体"/>
          <w:sz w:val="28"/>
          <w:szCs w:val="28"/>
        </w:rPr>
      </w:pPr>
      <w:r>
        <w:rPr>
          <w:rFonts w:hint="eastAsia" w:ascii="Calibri" w:hAnsi="宋体"/>
          <w:b/>
          <w:sz w:val="28"/>
          <w:szCs w:val="28"/>
        </w:rPr>
        <w:t>计算机类：</w:t>
      </w:r>
      <w:r>
        <w:rPr>
          <w:rFonts w:hint="eastAsia" w:ascii="Calibri" w:hAnsi="宋体"/>
          <w:sz w:val="28"/>
          <w:szCs w:val="28"/>
        </w:rPr>
        <w:t>计算机科学与技术、软件工程等相关专业；</w:t>
      </w:r>
    </w:p>
    <w:p w14:paraId="CC030B9A">
      <w:pPr>
        <w:wordWrap w:val="0"/>
        <w:spacing w:line="311" w:lineRule="auto"/>
        <w:rPr>
          <w:rFonts w:hint="eastAsia" w:ascii="Calibri" w:hAnsi="宋体"/>
          <w:sz w:val="28"/>
          <w:szCs w:val="28"/>
        </w:rPr>
      </w:pPr>
      <w:r>
        <w:rPr>
          <w:rFonts w:hint="eastAsia" w:ascii="Calibri" w:hAnsi="宋体"/>
          <w:b/>
          <w:sz w:val="28"/>
          <w:szCs w:val="28"/>
        </w:rPr>
        <w:t>力学类：</w:t>
      </w:r>
      <w:r>
        <w:rPr>
          <w:rFonts w:hint="eastAsia" w:ascii="Calibri" w:hAnsi="宋体"/>
          <w:sz w:val="28"/>
          <w:szCs w:val="28"/>
        </w:rPr>
        <w:t>工程力学、动力学、材料力学等相关专业；</w:t>
      </w:r>
    </w:p>
    <w:p w14:paraId="D05D4300">
      <w:pPr>
        <w:wordWrap w:val="0"/>
        <w:spacing w:line="311" w:lineRule="auto"/>
        <w:rPr>
          <w:rFonts w:ascii="Calibri" w:hAnsi="宋体"/>
          <w:sz w:val="28"/>
          <w:szCs w:val="28"/>
        </w:rPr>
      </w:pPr>
      <w:r>
        <w:rPr>
          <w:rFonts w:hint="eastAsia" w:ascii="Calibri" w:hAnsi="宋体"/>
          <w:b/>
          <w:sz w:val="28"/>
          <w:szCs w:val="28"/>
        </w:rPr>
        <w:t>材料类：</w:t>
      </w:r>
      <w:r>
        <w:rPr>
          <w:rFonts w:hint="eastAsia" w:ascii="Calibri" w:hAnsi="宋体"/>
          <w:sz w:val="28"/>
          <w:szCs w:val="28"/>
        </w:rPr>
        <w:t>复合材料、高分子材料、材料科学与工程</w:t>
      </w:r>
      <w:r>
        <w:rPr>
          <w:rFonts w:hint="eastAsia" w:ascii="Calibri" w:hAnsi="宋体"/>
          <w:sz w:val="28"/>
          <w:szCs w:val="28"/>
          <w:lang w:eastAsia="zh-CN"/>
        </w:rPr>
        <w:t>；</w:t>
      </w:r>
    </w:p>
    <w:p w14:paraId="E188F37B">
      <w:pPr>
        <w:wordWrap w:val="0"/>
        <w:spacing w:line="311" w:lineRule="auto"/>
        <w:rPr>
          <w:rFonts w:hint="eastAsia" w:ascii="Calibri" w:hAnsi="宋体"/>
          <w:sz w:val="28"/>
          <w:szCs w:val="28"/>
        </w:rPr>
      </w:pPr>
      <w:r>
        <w:rPr>
          <w:rFonts w:hint="eastAsia" w:ascii="Calibri" w:hAnsi="宋体"/>
          <w:b/>
          <w:sz w:val="28"/>
          <w:szCs w:val="28"/>
        </w:rPr>
        <w:t>兵器类：</w:t>
      </w:r>
      <w:r>
        <w:rPr>
          <w:rFonts w:hint="eastAsia" w:ascii="Calibri" w:hAnsi="宋体"/>
          <w:sz w:val="28"/>
          <w:szCs w:val="28"/>
        </w:rPr>
        <w:t>探测制导与控制技术、兵器发射技术、武器系统设计等相关专业</w:t>
      </w:r>
      <w:r>
        <w:rPr>
          <w:rFonts w:hint="eastAsia" w:ascii="Calibri" w:hAnsi="宋体"/>
          <w:sz w:val="28"/>
          <w:szCs w:val="28"/>
          <w:lang w:eastAsia="zh-CN"/>
        </w:rPr>
        <w:t>。</w:t>
      </w:r>
    </w:p>
    <w:p w14:paraId="93251393">
      <w:pPr>
        <w:wordWrap w:val="0"/>
        <w:spacing w:line="311" w:lineRule="auto"/>
        <w:rPr>
          <w:rFonts w:hint="eastAsia" w:ascii="Calibri" w:hAnsi="宋体"/>
          <w:b/>
          <w:sz w:val="28"/>
          <w:szCs w:val="28"/>
        </w:rPr>
      </w:pPr>
      <w:r>
        <w:rPr>
          <w:rFonts w:hint="eastAsia" w:ascii="Calibri" w:hAnsi="宋体"/>
          <w:b/>
          <w:sz w:val="28"/>
          <w:szCs w:val="28"/>
        </w:rPr>
        <w:t>四、招聘需求</w:t>
      </w:r>
    </w:p>
    <w:tbl>
      <w:tblPr>
        <w:tblStyle w:val="25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738"/>
        <w:gridCol w:w="616"/>
        <w:gridCol w:w="39"/>
        <w:gridCol w:w="567"/>
        <w:gridCol w:w="10"/>
        <w:gridCol w:w="616"/>
        <w:gridCol w:w="2917"/>
        <w:gridCol w:w="1418"/>
      </w:tblGrid>
      <w:tr w14:paraId="EE828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3" w:type="dxa"/>
            <w:vMerge w:val="restart"/>
          </w:tcPr>
          <w:p w14:paraId="10CE5D53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序号</w:t>
            </w:r>
          </w:p>
        </w:tc>
        <w:tc>
          <w:tcPr>
            <w:tcW w:w="2738" w:type="dxa"/>
            <w:vMerge w:val="restart"/>
          </w:tcPr>
          <w:p w14:paraId="0855032F">
            <w:pPr>
              <w:wordWrap w:val="0"/>
              <w:spacing w:line="311" w:lineRule="auto"/>
              <w:jc w:val="center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岗位</w:t>
            </w:r>
          </w:p>
        </w:tc>
        <w:tc>
          <w:tcPr>
            <w:tcW w:w="1848" w:type="dxa"/>
            <w:gridSpan w:val="5"/>
          </w:tcPr>
          <w:p w14:paraId="5D9DC602">
            <w:pPr>
              <w:wordWrap w:val="0"/>
              <w:spacing w:line="311" w:lineRule="auto"/>
              <w:jc w:val="center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学历要求</w:t>
            </w:r>
          </w:p>
        </w:tc>
        <w:tc>
          <w:tcPr>
            <w:tcW w:w="2917" w:type="dxa"/>
            <w:vMerge w:val="restart"/>
          </w:tcPr>
          <w:p w14:paraId="D596347D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14:paraId="C093CCDE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工作地点</w:t>
            </w:r>
          </w:p>
        </w:tc>
      </w:tr>
      <w:tr w14:paraId="34FA0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3" w:type="dxa"/>
            <w:vMerge w:val="continue"/>
          </w:tcPr>
          <w:p w14:paraId="97D53970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</w:p>
        </w:tc>
        <w:tc>
          <w:tcPr>
            <w:tcW w:w="2738" w:type="dxa"/>
            <w:vMerge w:val="continue"/>
          </w:tcPr>
          <w:p w14:paraId="DDA899BE">
            <w:pPr>
              <w:wordWrap w:val="0"/>
              <w:spacing w:line="311" w:lineRule="auto"/>
              <w:jc w:val="center"/>
              <w:rPr>
                <w:rFonts w:hint="eastAsia" w:ascii="Calibri" w:hAnsi="宋体"/>
                <w:sz w:val="28"/>
                <w:szCs w:val="28"/>
              </w:rPr>
            </w:pPr>
          </w:p>
        </w:tc>
        <w:tc>
          <w:tcPr>
            <w:tcW w:w="616" w:type="dxa"/>
          </w:tcPr>
          <w:p w14:paraId="48E6C740">
            <w:pPr>
              <w:wordWrap w:val="0"/>
              <w:spacing w:line="311" w:lineRule="auto"/>
              <w:jc w:val="center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本科</w:t>
            </w:r>
          </w:p>
        </w:tc>
        <w:tc>
          <w:tcPr>
            <w:tcW w:w="616" w:type="dxa"/>
            <w:gridSpan w:val="3"/>
          </w:tcPr>
          <w:p w14:paraId="2110E379">
            <w:pPr>
              <w:wordWrap w:val="0"/>
              <w:spacing w:line="311" w:lineRule="auto"/>
              <w:jc w:val="center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硕士</w:t>
            </w:r>
          </w:p>
        </w:tc>
        <w:tc>
          <w:tcPr>
            <w:tcW w:w="616" w:type="dxa"/>
          </w:tcPr>
          <w:p w14:paraId="8D39767E">
            <w:pPr>
              <w:wordWrap w:val="0"/>
              <w:spacing w:line="311" w:lineRule="auto"/>
              <w:jc w:val="center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博士</w:t>
            </w:r>
          </w:p>
        </w:tc>
        <w:tc>
          <w:tcPr>
            <w:tcW w:w="2917" w:type="dxa"/>
            <w:vMerge w:val="continue"/>
          </w:tcPr>
          <w:p w14:paraId="26F5BA80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56B01E7A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</w:p>
        </w:tc>
      </w:tr>
      <w:tr w14:paraId="D4D0D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43" w:type="dxa"/>
          </w:tcPr>
          <w:p w14:paraId="94162F5F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1</w:t>
            </w:r>
          </w:p>
        </w:tc>
        <w:tc>
          <w:tcPr>
            <w:tcW w:w="2738" w:type="dxa"/>
          </w:tcPr>
          <w:p w14:paraId="1F840629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  <w:lang w:eastAsia="zh-CN"/>
              </w:rPr>
              <w:t>电气设计师</w:t>
            </w:r>
          </w:p>
        </w:tc>
        <w:tc>
          <w:tcPr>
            <w:tcW w:w="655" w:type="dxa"/>
            <w:gridSpan w:val="2"/>
          </w:tcPr>
          <w:p w14:paraId="E21A7025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C709D4CB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  <w:r>
              <w:rPr>
                <w:rFonts w:hint="default" w:ascii="Calibri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26" w:type="dxa"/>
            <w:gridSpan w:val="2"/>
          </w:tcPr>
          <w:p w14:paraId="7D96C865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  <w:r>
              <w:rPr>
                <w:rFonts w:hint="default" w:ascii="Calibri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17" w:type="dxa"/>
          </w:tcPr>
          <w:p w14:paraId="C34B6469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计算机技术、电气控制等理工科类相关专业</w:t>
            </w:r>
          </w:p>
        </w:tc>
        <w:tc>
          <w:tcPr>
            <w:tcW w:w="1418" w:type="dxa"/>
          </w:tcPr>
          <w:p w14:paraId="D1C50C5D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遵义</w:t>
            </w:r>
          </w:p>
        </w:tc>
      </w:tr>
      <w:tr w14:paraId="457CB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43" w:type="dxa"/>
          </w:tcPr>
          <w:p w14:paraId="DD59CF70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2</w:t>
            </w:r>
          </w:p>
        </w:tc>
        <w:tc>
          <w:tcPr>
            <w:tcW w:w="2738" w:type="dxa"/>
          </w:tcPr>
          <w:p w14:paraId="C2AA7469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软件工程师</w:t>
            </w:r>
          </w:p>
        </w:tc>
        <w:tc>
          <w:tcPr>
            <w:tcW w:w="655" w:type="dxa"/>
            <w:gridSpan w:val="2"/>
          </w:tcPr>
          <w:p w14:paraId="B35E7F1C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</w:p>
        </w:tc>
        <w:tc>
          <w:tcPr>
            <w:tcW w:w="567" w:type="dxa"/>
          </w:tcPr>
          <w:p w14:paraId="EEDD6FC1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宋体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626" w:type="dxa"/>
            <w:gridSpan w:val="2"/>
          </w:tcPr>
          <w:p w14:paraId="625B052A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宋体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917" w:type="dxa"/>
          </w:tcPr>
          <w:p w14:paraId="C3D8B50B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软件工程、计算机技术等理工科类相关专业</w:t>
            </w:r>
          </w:p>
        </w:tc>
        <w:tc>
          <w:tcPr>
            <w:tcW w:w="1418" w:type="dxa"/>
          </w:tcPr>
          <w:p w14:paraId="B2045E8D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遵义</w:t>
            </w:r>
          </w:p>
        </w:tc>
      </w:tr>
      <w:tr w14:paraId="A2F6B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43" w:type="dxa"/>
          </w:tcPr>
          <w:p w14:paraId="87A1271F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3</w:t>
            </w:r>
          </w:p>
        </w:tc>
        <w:tc>
          <w:tcPr>
            <w:tcW w:w="2738" w:type="dxa"/>
          </w:tcPr>
          <w:p w14:paraId="09305EED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机械设计师</w:t>
            </w:r>
          </w:p>
        </w:tc>
        <w:tc>
          <w:tcPr>
            <w:tcW w:w="655" w:type="dxa"/>
            <w:gridSpan w:val="2"/>
          </w:tcPr>
          <w:p w14:paraId="8876942E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3D8C46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  <w:r>
              <w:rPr>
                <w:rFonts w:hint="default" w:ascii="Calibri" w:hAnsi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26" w:type="dxa"/>
            <w:gridSpan w:val="2"/>
          </w:tcPr>
          <w:p w14:paraId="B532EE55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  <w:r>
              <w:rPr>
                <w:rFonts w:hint="default" w:ascii="Calibri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17" w:type="dxa"/>
          </w:tcPr>
          <w:p w14:paraId="5BBAE606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机械设计及自动化、过程装备与控制工程、液压设计、武器系统工程、工程力学等理工科类相关专业</w:t>
            </w:r>
          </w:p>
        </w:tc>
        <w:tc>
          <w:tcPr>
            <w:tcW w:w="1418" w:type="dxa"/>
          </w:tcPr>
          <w:p w14:paraId="617C154C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遵义</w:t>
            </w:r>
          </w:p>
        </w:tc>
      </w:tr>
      <w:tr w14:paraId="43F7C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43" w:type="dxa"/>
          </w:tcPr>
          <w:p w14:paraId="4E252E0D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4</w:t>
            </w:r>
          </w:p>
        </w:tc>
        <w:tc>
          <w:tcPr>
            <w:tcW w:w="2738" w:type="dxa"/>
          </w:tcPr>
          <w:p w14:paraId="7E6B0412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动力设计师</w:t>
            </w:r>
          </w:p>
        </w:tc>
        <w:tc>
          <w:tcPr>
            <w:tcW w:w="655" w:type="dxa"/>
            <w:gridSpan w:val="2"/>
          </w:tcPr>
          <w:p w14:paraId="C46F8615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24F129E3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  <w:r>
              <w:rPr>
                <w:rFonts w:hint="default" w:ascii="Calibri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6" w:type="dxa"/>
            <w:gridSpan w:val="2"/>
          </w:tcPr>
          <w:p w14:paraId="DCCAA765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宋体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917" w:type="dxa"/>
          </w:tcPr>
          <w:p w14:paraId="34634981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飞行器设计与工程、工程力学、动力工程等理工科类相关专业</w:t>
            </w:r>
          </w:p>
        </w:tc>
        <w:tc>
          <w:tcPr>
            <w:tcW w:w="1418" w:type="dxa"/>
          </w:tcPr>
          <w:p w14:paraId="F917F612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遵义</w:t>
            </w:r>
          </w:p>
        </w:tc>
      </w:tr>
      <w:tr w14:paraId="8CF4D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3" w:type="dxa"/>
          </w:tcPr>
          <w:p w14:paraId="F7F3E894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5</w:t>
            </w:r>
          </w:p>
        </w:tc>
        <w:tc>
          <w:tcPr>
            <w:tcW w:w="2738" w:type="dxa"/>
          </w:tcPr>
          <w:p w14:paraId="637B3FE5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材料设计师</w:t>
            </w:r>
          </w:p>
        </w:tc>
        <w:tc>
          <w:tcPr>
            <w:tcW w:w="655" w:type="dxa"/>
            <w:gridSpan w:val="2"/>
          </w:tcPr>
          <w:p w14:paraId="3F754AD9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</w:p>
        </w:tc>
        <w:tc>
          <w:tcPr>
            <w:tcW w:w="567" w:type="dxa"/>
          </w:tcPr>
          <w:p w14:paraId="DC0F95D9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  <w:r>
              <w:rPr>
                <w:rFonts w:hint="default" w:ascii="Calibri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26" w:type="dxa"/>
            <w:gridSpan w:val="2"/>
          </w:tcPr>
          <w:p w14:paraId="9DA85233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</w:p>
        </w:tc>
        <w:tc>
          <w:tcPr>
            <w:tcW w:w="2917" w:type="dxa"/>
          </w:tcPr>
          <w:p w14:paraId="4AE18EEF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复合材料与工程、高分子材料与工程、金属材料、材料科学与工程、材料物理、材料力学等理工科类相关专业</w:t>
            </w:r>
          </w:p>
        </w:tc>
        <w:tc>
          <w:tcPr>
            <w:tcW w:w="1418" w:type="dxa"/>
          </w:tcPr>
          <w:p w14:paraId="E8CB8811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遵义</w:t>
            </w:r>
          </w:p>
        </w:tc>
      </w:tr>
      <w:tr w14:paraId="C0CFE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43" w:type="dxa"/>
          </w:tcPr>
          <w:p w14:paraId="144C06D9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6</w:t>
            </w:r>
          </w:p>
        </w:tc>
        <w:tc>
          <w:tcPr>
            <w:tcW w:w="2738" w:type="dxa"/>
          </w:tcPr>
          <w:p w14:paraId="2A07BE14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伺服系统设计师</w:t>
            </w:r>
          </w:p>
        </w:tc>
        <w:tc>
          <w:tcPr>
            <w:tcW w:w="655" w:type="dxa"/>
            <w:gridSpan w:val="2"/>
          </w:tcPr>
          <w:p w14:paraId="A03B30D5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EAE7A3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  <w:lang w:eastAsia="zh-CN"/>
              </w:rPr>
            </w:pPr>
            <w:r>
              <w:rPr>
                <w:rFonts w:hint="default" w:ascii="Calibri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6" w:type="dxa"/>
            <w:gridSpan w:val="2"/>
          </w:tcPr>
          <w:p w14:paraId="1039CDDD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1</w:t>
            </w:r>
          </w:p>
        </w:tc>
        <w:tc>
          <w:tcPr>
            <w:tcW w:w="2917" w:type="dxa"/>
          </w:tcPr>
          <w:p w14:paraId="9ADB5EE1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控制工程、自动化等理工科类相关专业</w:t>
            </w:r>
          </w:p>
        </w:tc>
        <w:tc>
          <w:tcPr>
            <w:tcW w:w="1418" w:type="dxa"/>
          </w:tcPr>
          <w:p w14:paraId="FCF9C5C4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</w:rPr>
              <w:t>遵义</w:t>
            </w:r>
          </w:p>
        </w:tc>
      </w:tr>
      <w:tr w14:paraId="195E0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43" w:type="dxa"/>
          </w:tcPr>
          <w:p w14:paraId="62AE6D17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default" w:ascii="Calibri" w:hAnsi="宋体"/>
                <w:sz w:val="28"/>
                <w:szCs w:val="28"/>
                <w:lang w:val="en-US"/>
              </w:rPr>
              <w:t>7</w:t>
            </w:r>
          </w:p>
        </w:tc>
        <w:tc>
          <w:tcPr>
            <w:tcW w:w="2738" w:type="dxa"/>
          </w:tcPr>
          <w:p w14:paraId="C3C40D7A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  <w:lang w:eastAsia="zh-CN"/>
              </w:rPr>
              <w:t>工艺师</w:t>
            </w:r>
          </w:p>
        </w:tc>
        <w:tc>
          <w:tcPr>
            <w:tcW w:w="655" w:type="dxa"/>
            <w:gridSpan w:val="2"/>
          </w:tcPr>
          <w:p w14:paraId="43499E5A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</w:p>
        </w:tc>
        <w:tc>
          <w:tcPr>
            <w:tcW w:w="567" w:type="dxa"/>
          </w:tcPr>
          <w:p w14:paraId="C0DB8DE8">
            <w:pPr>
              <w:wordWrap w:val="0"/>
              <w:spacing w:line="311" w:lineRule="auto"/>
              <w:rPr>
                <w:rFonts w:hint="default" w:ascii="Calibri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6" w:type="dxa"/>
            <w:gridSpan w:val="2"/>
          </w:tcPr>
          <w:p w14:paraId="01885021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default" w:ascii="Calibri" w:hAnsi="宋体"/>
                <w:sz w:val="28"/>
                <w:szCs w:val="28"/>
                <w:lang w:val="en-US"/>
              </w:rPr>
              <w:t>0</w:t>
            </w:r>
          </w:p>
        </w:tc>
        <w:tc>
          <w:tcPr>
            <w:tcW w:w="2917" w:type="dxa"/>
          </w:tcPr>
          <w:p w14:paraId="BE7CEE3F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  <w:lang w:eastAsia="zh-CN"/>
              </w:rPr>
              <w:t>电气工程及其自动化、机械设计等理工科相关专业</w:t>
            </w:r>
          </w:p>
        </w:tc>
        <w:tc>
          <w:tcPr>
            <w:tcW w:w="1418" w:type="dxa"/>
          </w:tcPr>
          <w:p w14:paraId="8289E4FA">
            <w:pPr>
              <w:wordWrap w:val="0"/>
              <w:spacing w:line="311" w:lineRule="auto"/>
              <w:rPr>
                <w:rFonts w:hint="eastAsia" w:ascii="Calibri" w:hAnsi="宋体"/>
                <w:sz w:val="28"/>
                <w:szCs w:val="28"/>
              </w:rPr>
            </w:pPr>
            <w:r>
              <w:rPr>
                <w:rFonts w:hint="eastAsia" w:ascii="Calibri" w:hAnsi="宋体"/>
                <w:sz w:val="28"/>
                <w:szCs w:val="28"/>
                <w:lang w:eastAsia="zh-CN"/>
              </w:rPr>
              <w:t>遵义</w:t>
            </w:r>
          </w:p>
        </w:tc>
      </w:tr>
    </w:tbl>
    <w:p w14:paraId="D78B01ED">
      <w:pPr>
        <w:wordWrap w:val="0"/>
        <w:spacing w:line="311" w:lineRule="auto"/>
        <w:rPr>
          <w:rFonts w:hint="eastAsia" w:ascii="Calibri" w:hAnsi="宋体"/>
          <w:b/>
          <w:sz w:val="28"/>
          <w:szCs w:val="28"/>
        </w:rPr>
      </w:pPr>
    </w:p>
    <w:p w14:paraId="4A823C13">
      <w:pPr>
        <w:wordWrap w:val="0"/>
        <w:spacing w:line="311" w:lineRule="auto"/>
        <w:rPr>
          <w:rFonts w:ascii="Calibri" w:hAnsi="宋体"/>
          <w:b/>
          <w:bCs/>
          <w:sz w:val="28"/>
          <w:szCs w:val="28"/>
        </w:rPr>
      </w:pPr>
      <w:r>
        <w:rPr>
          <w:rFonts w:hint="eastAsia" w:ascii="Calibri" w:hAnsi="宋体"/>
          <w:b/>
          <w:bCs/>
          <w:sz w:val="28"/>
          <w:szCs w:val="28"/>
        </w:rPr>
        <w:t>五</w:t>
      </w:r>
      <w:r>
        <w:rPr>
          <w:rFonts w:ascii="Calibri" w:hAnsi="宋体"/>
          <w:b/>
          <w:bCs/>
          <w:sz w:val="28"/>
          <w:szCs w:val="28"/>
        </w:rPr>
        <w:t>、联系信息</w:t>
      </w:r>
    </w:p>
    <w:p w14:paraId="9FEC17D3">
      <w:pPr>
        <w:wordWrap w:val="0"/>
        <w:spacing w:line="311" w:lineRule="auto"/>
        <w:rPr>
          <w:rFonts w:ascii="Calibri" w:hAnsi="宋体"/>
          <w:sz w:val="28"/>
          <w:szCs w:val="28"/>
        </w:rPr>
      </w:pPr>
      <w:r>
        <w:rPr>
          <w:rFonts w:ascii="Calibri" w:hAnsi="宋体"/>
          <w:sz w:val="28"/>
          <w:szCs w:val="28"/>
        </w:rPr>
        <w:t xml:space="preserve">    联系人：</w:t>
      </w:r>
      <w:r>
        <w:rPr>
          <w:rFonts w:hint="eastAsia" w:ascii="Calibri" w:hAnsi="宋体"/>
          <w:sz w:val="28"/>
          <w:szCs w:val="28"/>
          <w:lang w:eastAsia="zh-CN"/>
        </w:rPr>
        <w:t>陈老师</w:t>
      </w:r>
      <w:r>
        <w:rPr>
          <w:rFonts w:ascii="Calibri" w:hAnsi="宋体"/>
          <w:sz w:val="28"/>
          <w:szCs w:val="28"/>
        </w:rPr>
        <w:t xml:space="preserve"> </w:t>
      </w:r>
      <w:r>
        <w:rPr>
          <w:rFonts w:hint="eastAsia" w:ascii="Calibri" w:hAnsi="宋体"/>
          <w:sz w:val="28"/>
          <w:szCs w:val="28"/>
        </w:rPr>
        <w:t>、欧</w:t>
      </w:r>
      <w:r>
        <w:rPr>
          <w:rFonts w:hint="eastAsia" w:ascii="Calibri" w:hAnsi="宋体"/>
          <w:sz w:val="28"/>
          <w:szCs w:val="28"/>
          <w:lang w:eastAsia="zh-CN"/>
        </w:rPr>
        <w:t>老师</w:t>
      </w:r>
    </w:p>
    <w:p w14:paraId="230E5027">
      <w:pPr>
        <w:wordWrap w:val="0"/>
        <w:spacing w:line="311" w:lineRule="auto"/>
        <w:rPr>
          <w:rFonts w:ascii="Calibri" w:hAnsi="宋体"/>
          <w:sz w:val="28"/>
          <w:szCs w:val="28"/>
        </w:rPr>
      </w:pPr>
      <w:r>
        <w:rPr>
          <w:rFonts w:ascii="Calibri" w:hAnsi="宋体"/>
          <w:sz w:val="28"/>
          <w:szCs w:val="28"/>
        </w:rPr>
        <w:t xml:space="preserve">    联系电话：</w:t>
      </w:r>
      <w:r>
        <w:rPr>
          <w:rFonts w:hint="eastAsia" w:ascii="Calibri" w:hAnsi="宋体"/>
          <w:sz w:val="28"/>
          <w:szCs w:val="28"/>
          <w:lang w:eastAsia="zh-CN"/>
        </w:rPr>
        <w:t>13688569037、</w:t>
      </w:r>
      <w:r>
        <w:rPr>
          <w:rFonts w:ascii="Calibri" w:hAnsi="宋体"/>
          <w:sz w:val="28"/>
          <w:szCs w:val="28"/>
        </w:rPr>
        <w:t>18786985577</w:t>
      </w:r>
    </w:p>
    <w:p w14:paraId="F072D669">
      <w:pPr>
        <w:wordWrap w:val="0"/>
        <w:spacing w:line="311" w:lineRule="auto"/>
        <w:rPr>
          <w:rFonts w:ascii="Calibri" w:hAnsi="宋体"/>
          <w:sz w:val="28"/>
          <w:szCs w:val="28"/>
        </w:rPr>
      </w:pPr>
      <w:r>
        <w:rPr>
          <w:rFonts w:ascii="Calibri" w:hAnsi="宋体"/>
          <w:sz w:val="28"/>
          <w:szCs w:val="28"/>
        </w:rPr>
        <w:t xml:space="preserve">    通讯地址：贵州省遵义市汇川区航天高新技术产业园</w:t>
      </w:r>
    </w:p>
    <w:p w14:paraId="12CD0372">
      <w:pPr>
        <w:wordWrap w:val="0"/>
        <w:spacing w:line="311" w:lineRule="auto"/>
        <w:rPr>
          <w:rFonts w:ascii="Calibri" w:hAnsi="宋体"/>
          <w:sz w:val="28"/>
          <w:szCs w:val="28"/>
        </w:rPr>
      </w:pPr>
      <w:r>
        <w:rPr>
          <w:rFonts w:ascii="Calibri" w:hAnsi="宋体"/>
          <w:sz w:val="28"/>
          <w:szCs w:val="28"/>
        </w:rPr>
        <w:t xml:space="preserve">    邮编：563000</w:t>
      </w:r>
    </w:p>
    <w:p w14:paraId="9DF3ED1E">
      <w:pPr>
        <w:wordWrap w:val="0"/>
        <w:spacing w:line="311" w:lineRule="auto"/>
        <w:rPr>
          <w:rFonts w:ascii="Calibri" w:hAnsi="宋体"/>
          <w:sz w:val="28"/>
          <w:szCs w:val="28"/>
        </w:rPr>
      </w:pPr>
      <w:r>
        <w:rPr>
          <w:rFonts w:ascii="Calibri" w:hAnsi="宋体"/>
          <w:sz w:val="28"/>
          <w:szCs w:val="28"/>
        </w:rPr>
        <w:t xml:space="preserve">    电子邮箱：</w:t>
      </w:r>
      <w:r>
        <w:rPr>
          <w:rFonts w:hint="eastAsia" w:ascii="Calibri" w:hAnsi="宋体"/>
          <w:sz w:val="28"/>
          <w:szCs w:val="28"/>
        </w:rPr>
        <w:t>gzhttm@163.com</w:t>
      </w:r>
    </w:p>
    <w:sectPr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74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8" w:semiHidden="0" w:name="toc 1"/>
    <w:lsdException w:qFormat="1" w:unhideWhenUsed="0" w:uiPriority="29" w:semiHidden="0" w:name="toc 2"/>
    <w:lsdException w:qFormat="1" w:unhideWhenUsed="0" w:uiPriority="30" w:semiHidden="0" w:name="toc 3"/>
    <w:lsdException w:qFormat="1" w:unhideWhenUsed="0" w:uiPriority="31" w:semiHidden="0" w:name="toc 4"/>
    <w:lsdException w:qFormat="1" w:unhideWhenUsed="0" w:uiPriority="32" w:semiHidden="0" w:name="toc 5"/>
    <w:lsdException w:qFormat="1" w:unhideWhenUsed="0" w:uiPriority="33" w:semiHidden="0" w:name="toc 6"/>
    <w:lsdException w:qFormat="1" w:unhideWhenUsed="0" w:uiPriority="34" w:semiHidden="0" w:name="toc 7"/>
    <w:lsdException w:qFormat="1" w:unhideWhenUsed="0" w:uiPriority="35" w:semiHidden="0" w:name="toc 8"/>
    <w:lsdException w:qFormat="1" w:unhideWhenUsed="0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uiPriority w:val="1"/>
  </w:style>
  <w:style w:type="table" w:default="1" w:styleId="2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34"/>
    <w:pPr>
      <w:ind w:left="255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32"/>
    <w:pPr>
      <w:ind w:left="170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30"/>
    <w:pPr>
      <w:ind w:left="85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35"/>
    <w:pPr>
      <w:ind w:left="2975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qFormat/>
    <w:uiPriority w:val="28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qFormat/>
    <w:uiPriority w:val="31"/>
    <w:pPr>
      <w:ind w:left="1275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qFormat/>
    <w:uiPriority w:val="33"/>
    <w:pPr>
      <w:ind w:left="2125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qFormat/>
    <w:uiPriority w:val="29"/>
    <w:pPr>
      <w:ind w:left="425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qFormat/>
    <w:uiPriority w:val="36"/>
    <w:pPr>
      <w:ind w:left="340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table" w:styleId="25">
    <w:name w:val="Table Grid"/>
    <w:basedOn w:val="2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qFormat/>
    <w:uiPriority w:val="5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26"/>
    <w:pPr>
      <w:ind w:left="85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27"/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5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6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7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8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character" w:customStyle="1" w:styleId="39">
    <w:name w:val="页眉 Char"/>
    <w:basedOn w:val="26"/>
    <w:link w:val="16"/>
    <w:qFormat/>
    <w:uiPriority w:val="0"/>
    <w:rPr>
      <w:sz w:val="18"/>
      <w:szCs w:val="18"/>
    </w:rPr>
  </w:style>
  <w:style w:type="character" w:customStyle="1" w:styleId="40">
    <w:name w:val="页脚 Char"/>
    <w:basedOn w:val="26"/>
    <w:link w:val="1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1056</Words>
  <Characters>1111</Characters>
  <Paragraphs>95</Paragraphs>
  <TotalTime>0</TotalTime>
  <ScaleCrop>false</ScaleCrop>
  <LinksUpToDate>false</LinksUpToDate>
  <CharactersWithSpaces>1132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2018-09-05T21:28:00Z</dcterms:created>
  <dc:creator>Administrator</dc:creator>
  <cp:lastModifiedBy>O</cp:lastModifiedBy>
  <cp:lastPrinted>2021-06-08T19:55:00Z</cp:lastPrinted>
  <dcterms:modified xsi:type="dcterms:W3CDTF">2025-09-11T13:24:12Z</dcterms:modified>
  <dc:title>一、单位简介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A0A5D32546604C81BA194EE415111C2D_13</vt:lpwstr>
  </property>
</Properties>
</file>