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37DE" w14:textId="6DDA15F3" w:rsidR="0030266B" w:rsidRPr="004D4EDA" w:rsidRDefault="0030266B" w:rsidP="004D4EDA">
      <w:pPr>
        <w:spacing w:line="240" w:lineRule="exact"/>
        <w:rPr>
          <w:rFonts w:ascii="黑体" w:eastAsia="黑体" w:hAnsi="黑体" w:hint="eastAsia"/>
          <w:sz w:val="44"/>
          <w:szCs w:val="44"/>
        </w:rPr>
      </w:pPr>
    </w:p>
    <w:p w14:paraId="3F229880" w14:textId="36E364E4" w:rsidR="004D4EDA" w:rsidRPr="004D4EDA" w:rsidRDefault="004D4EDA" w:rsidP="0030266B">
      <w:pPr>
        <w:pStyle w:val="a9"/>
        <w:spacing w:beforeAutospacing="0" w:afterAutospacing="0"/>
        <w:ind w:firstLine="634"/>
        <w:jc w:val="both"/>
        <w:rPr>
          <w:rFonts w:ascii="楷体" w:eastAsia="楷体" w:hAnsi="楷体" w:cs="Arial"/>
          <w:color w:val="141933"/>
          <w:sz w:val="44"/>
          <w:szCs w:val="44"/>
        </w:rPr>
      </w:pPr>
      <w:r w:rsidRPr="004D4EDA">
        <w:rPr>
          <w:rFonts w:ascii="楷体" w:eastAsia="楷体" w:hAnsi="楷体" w:cs="Arial" w:hint="eastAsia"/>
          <w:color w:val="141933"/>
          <w:sz w:val="44"/>
          <w:szCs w:val="44"/>
        </w:rPr>
        <w:t>河南中大恒源生物科技股份有限公司</w:t>
      </w:r>
    </w:p>
    <w:p w14:paraId="4D1D1F8E" w14:textId="62890F73" w:rsidR="0030266B" w:rsidRPr="00C5653E" w:rsidRDefault="0030266B" w:rsidP="0030266B">
      <w:pPr>
        <w:pStyle w:val="a9"/>
        <w:spacing w:beforeAutospacing="0" w:afterAutospacing="0"/>
        <w:ind w:firstLine="634"/>
        <w:jc w:val="both"/>
        <w:rPr>
          <w:rFonts w:ascii="楷体" w:eastAsia="楷体" w:hAnsi="楷体" w:cs="Arial"/>
          <w:color w:val="141933"/>
          <w:sz w:val="28"/>
          <w:szCs w:val="28"/>
        </w:rPr>
      </w:pPr>
      <w:r w:rsidRPr="00C5653E">
        <w:rPr>
          <w:rFonts w:ascii="楷体" w:eastAsia="楷体" w:hAnsi="楷体" w:cs="Arial"/>
          <w:color w:val="141933"/>
          <w:sz w:val="28"/>
          <w:szCs w:val="28"/>
        </w:rPr>
        <w:t>河南中大恒源生物科技股份有限公司是天然植物提取物研发、生产和应用的全产业链国家级高新技术企业，全球性天然植物全色素生产制造商、栀子黄系列天然色素主要供应商，天然植物提取制剂应用技术具有国际领先水平，是国家农业产业化重点龙头企业、国家级绿色工厂。</w:t>
      </w:r>
    </w:p>
    <w:p w14:paraId="7150779B" w14:textId="77777777" w:rsidR="0030266B" w:rsidRPr="00C5653E" w:rsidRDefault="0030266B" w:rsidP="0030266B">
      <w:pPr>
        <w:widowControl/>
        <w:ind w:firstLine="634"/>
        <w:rPr>
          <w:rFonts w:ascii="楷体" w:eastAsia="楷体" w:hAnsi="楷体" w:cs="Arial"/>
          <w:color w:val="141933"/>
          <w:kern w:val="0"/>
          <w:sz w:val="28"/>
          <w:szCs w:val="28"/>
        </w:rPr>
      </w:pPr>
      <w:r w:rsidRPr="00C5653E">
        <w:rPr>
          <w:rFonts w:ascii="楷体" w:eastAsia="楷体" w:hAnsi="楷体" w:cs="Arial"/>
          <w:color w:val="141933"/>
          <w:kern w:val="0"/>
          <w:sz w:val="28"/>
          <w:szCs w:val="28"/>
        </w:rPr>
        <w:t>公司成立于1993年，占地300多亩，拥有23条植物提取生产线，年处理原料能力60000多吨；拥有专业研发人员86人，其中有数十名博士、硕士、高级职称技术人才。公司承担国家、省市级重大科研项目12项，获得国家、省部级科技成果11项，发明专利62项。</w:t>
      </w:r>
    </w:p>
    <w:p w14:paraId="37095A2A" w14:textId="77777777" w:rsidR="0030266B" w:rsidRPr="00C5653E" w:rsidRDefault="0030266B" w:rsidP="0030266B">
      <w:pPr>
        <w:widowControl/>
        <w:ind w:firstLine="634"/>
        <w:rPr>
          <w:rFonts w:ascii="楷体" w:eastAsia="楷体" w:hAnsi="楷体" w:cs="Arial"/>
          <w:color w:val="141933"/>
          <w:kern w:val="0"/>
          <w:sz w:val="28"/>
          <w:szCs w:val="28"/>
        </w:rPr>
      </w:pPr>
      <w:r w:rsidRPr="00C5653E">
        <w:rPr>
          <w:rFonts w:ascii="楷体" w:eastAsia="楷体" w:hAnsi="楷体" w:cs="Arial"/>
          <w:color w:val="141933"/>
          <w:kern w:val="0"/>
          <w:sz w:val="28"/>
          <w:szCs w:val="28"/>
        </w:rPr>
        <w:t>公司建立有4500平方米的科技研发中心，设CMA认证、CNAS认可的国家级实验室、国家辣椒加工技术研发专业中心、河南省级天然色素研发院士工作站、博士后创新实践基地、天然色素制备重点实验室、天然色素工程技术研究中心等。</w:t>
      </w:r>
    </w:p>
    <w:p w14:paraId="7CD4C39D" w14:textId="77777777" w:rsidR="0030266B" w:rsidRPr="00C5653E" w:rsidRDefault="0030266B" w:rsidP="0030266B">
      <w:pPr>
        <w:widowControl/>
        <w:ind w:firstLine="634"/>
        <w:rPr>
          <w:rFonts w:ascii="楷体" w:eastAsia="楷体" w:hAnsi="楷体" w:cs="Arial"/>
          <w:color w:val="141933"/>
          <w:kern w:val="0"/>
          <w:sz w:val="28"/>
          <w:szCs w:val="28"/>
        </w:rPr>
      </w:pPr>
      <w:r w:rsidRPr="00C5653E">
        <w:rPr>
          <w:rFonts w:ascii="楷体" w:eastAsia="楷体" w:hAnsi="楷体" w:cs="Arial"/>
          <w:color w:val="141933"/>
          <w:kern w:val="0"/>
          <w:sz w:val="28"/>
          <w:szCs w:val="28"/>
        </w:rPr>
        <w:t>公司主要进行天然植物功能因子研发生产，主要有天然色素、天然香精香料、天然抗氧化剂、天然甜味剂、天然功效活性成分、植物染料、饲料天然抗生素等7大类系列产品。</w:t>
      </w:r>
    </w:p>
    <w:p w14:paraId="09614D62" w14:textId="77777777" w:rsidR="0030266B" w:rsidRPr="00C5653E" w:rsidRDefault="0030266B" w:rsidP="0030266B">
      <w:pPr>
        <w:widowControl/>
        <w:jc w:val="left"/>
        <w:rPr>
          <w:rFonts w:ascii="楷体" w:eastAsia="楷体" w:hAnsi="楷体" w:cs="Arial"/>
          <w:color w:val="141933"/>
          <w:kern w:val="0"/>
          <w:sz w:val="28"/>
          <w:szCs w:val="28"/>
        </w:rPr>
      </w:pPr>
      <w:r w:rsidRPr="00C5653E">
        <w:rPr>
          <w:rFonts w:ascii="Calibri" w:eastAsia="楷体" w:hAnsi="Calibri" w:cs="Calibri"/>
          <w:color w:val="141933"/>
          <w:kern w:val="0"/>
          <w:sz w:val="28"/>
          <w:szCs w:val="28"/>
        </w:rPr>
        <w:t> </w:t>
      </w:r>
      <w:r w:rsidRPr="00C5653E">
        <w:rPr>
          <w:rFonts w:ascii="楷体" w:eastAsia="楷体" w:hAnsi="楷体" w:cs="Arial"/>
          <w:color w:val="141933"/>
          <w:kern w:val="0"/>
          <w:sz w:val="28"/>
          <w:szCs w:val="28"/>
        </w:rPr>
        <w:t xml:space="preserve"> 公司始终立足于行业发展的全局，着眼于天然色素产业的持续、完整、均衡、健康发展，致力于将安全、健康的新理念及基于自主技术的优质天然色素和健康原料导入市场、服务人类、惠及全球，构建起了从原料种植到原料粗加工、从</w:t>
      </w:r>
      <w:proofErr w:type="gramStart"/>
      <w:r w:rsidRPr="00C5653E">
        <w:rPr>
          <w:rFonts w:ascii="楷体" w:eastAsia="楷体" w:hAnsi="楷体" w:cs="Arial"/>
          <w:color w:val="141933"/>
          <w:kern w:val="0"/>
          <w:sz w:val="28"/>
          <w:szCs w:val="28"/>
        </w:rPr>
        <w:t>产品制程到</w:t>
      </w:r>
      <w:proofErr w:type="gramEnd"/>
      <w:r w:rsidRPr="00C5653E">
        <w:rPr>
          <w:rFonts w:ascii="楷体" w:eastAsia="楷体" w:hAnsi="楷体" w:cs="Arial"/>
          <w:color w:val="141933"/>
          <w:kern w:val="0"/>
          <w:sz w:val="28"/>
          <w:szCs w:val="28"/>
        </w:rPr>
        <w:t>销售过程、从应</w:t>
      </w:r>
      <w:r w:rsidRPr="00C5653E">
        <w:rPr>
          <w:rFonts w:ascii="楷体" w:eastAsia="楷体" w:hAnsi="楷体" w:cs="Arial"/>
          <w:color w:val="141933"/>
          <w:kern w:val="0"/>
          <w:sz w:val="28"/>
          <w:szCs w:val="28"/>
        </w:rPr>
        <w:lastRenderedPageBreak/>
        <w:t>用服务到跟踪反馈的全产业</w:t>
      </w:r>
      <w:proofErr w:type="gramStart"/>
      <w:r w:rsidRPr="00C5653E">
        <w:rPr>
          <w:rFonts w:ascii="楷体" w:eastAsia="楷体" w:hAnsi="楷体" w:cs="Arial"/>
          <w:color w:val="141933"/>
          <w:kern w:val="0"/>
          <w:sz w:val="28"/>
          <w:szCs w:val="28"/>
        </w:rPr>
        <w:t>链安全</w:t>
      </w:r>
      <w:proofErr w:type="gramEnd"/>
      <w:r w:rsidRPr="00C5653E">
        <w:rPr>
          <w:rFonts w:ascii="楷体" w:eastAsia="楷体" w:hAnsi="楷体" w:cs="Arial"/>
          <w:color w:val="141933"/>
          <w:kern w:val="0"/>
          <w:sz w:val="28"/>
          <w:szCs w:val="28"/>
        </w:rPr>
        <w:t>防控体系，把“选择中大就是选择了安全、选择中大就是选择了专业、选择中大就是选择了标准”的承诺落实到了全产业链的每一个环节和细节，倍受业界推崇和赞誉。</w:t>
      </w:r>
      <w:r w:rsidRPr="00C5653E">
        <w:rPr>
          <w:rFonts w:ascii="Calibri" w:eastAsia="楷体" w:hAnsi="Calibri" w:cs="Calibri"/>
          <w:color w:val="141933"/>
          <w:kern w:val="0"/>
          <w:sz w:val="28"/>
          <w:szCs w:val="28"/>
        </w:rPr>
        <w:t> </w:t>
      </w:r>
    </w:p>
    <w:p w14:paraId="74E25914" w14:textId="77777777" w:rsidR="0030266B" w:rsidRPr="00C5653E" w:rsidRDefault="0030266B" w:rsidP="0030266B">
      <w:pPr>
        <w:widowControl/>
        <w:jc w:val="left"/>
        <w:rPr>
          <w:rFonts w:ascii="楷体" w:eastAsia="楷体" w:hAnsi="楷体" w:cs="Arial"/>
          <w:color w:val="141933"/>
          <w:kern w:val="0"/>
          <w:sz w:val="28"/>
          <w:szCs w:val="28"/>
        </w:rPr>
      </w:pPr>
      <w:r w:rsidRPr="00C5653E">
        <w:rPr>
          <w:rFonts w:ascii="Calibri" w:eastAsia="楷体" w:hAnsi="Calibri" w:cs="Calibri"/>
          <w:color w:val="141933"/>
          <w:kern w:val="0"/>
          <w:sz w:val="28"/>
          <w:szCs w:val="28"/>
        </w:rPr>
        <w:t> </w:t>
      </w:r>
      <w:r w:rsidRPr="00C5653E">
        <w:rPr>
          <w:rFonts w:ascii="楷体" w:eastAsia="楷体" w:hAnsi="楷体" w:cs="Arial"/>
          <w:color w:val="141933"/>
          <w:kern w:val="0"/>
          <w:sz w:val="28"/>
          <w:szCs w:val="28"/>
        </w:rPr>
        <w:t xml:space="preserve"> </w:t>
      </w:r>
      <w:r w:rsidRPr="00C5653E">
        <w:rPr>
          <w:rFonts w:ascii="Calibri" w:eastAsia="楷体" w:hAnsi="Calibri" w:cs="Calibri"/>
          <w:color w:val="141933"/>
          <w:kern w:val="0"/>
          <w:sz w:val="28"/>
          <w:szCs w:val="28"/>
        </w:rPr>
        <w:t> </w:t>
      </w:r>
      <w:r w:rsidRPr="00C5653E">
        <w:rPr>
          <w:rFonts w:ascii="楷体" w:eastAsia="楷体" w:hAnsi="楷体" w:cs="Arial"/>
          <w:color w:val="141933"/>
          <w:kern w:val="0"/>
          <w:sz w:val="28"/>
          <w:szCs w:val="28"/>
        </w:rPr>
        <w:t xml:space="preserve"> </w:t>
      </w:r>
      <w:r w:rsidRPr="00C5653E">
        <w:rPr>
          <w:rFonts w:ascii="Calibri" w:eastAsia="楷体" w:hAnsi="Calibri" w:cs="Calibri"/>
          <w:color w:val="141933"/>
          <w:kern w:val="0"/>
          <w:sz w:val="28"/>
          <w:szCs w:val="28"/>
        </w:rPr>
        <w:t> </w:t>
      </w:r>
      <w:r w:rsidRPr="00C5653E">
        <w:rPr>
          <w:rFonts w:ascii="楷体" w:eastAsia="楷体" w:hAnsi="楷体" w:cs="Arial"/>
          <w:color w:val="141933"/>
          <w:kern w:val="0"/>
          <w:sz w:val="28"/>
          <w:szCs w:val="28"/>
        </w:rPr>
        <w:t>公司坚持以“成功就是对标准的坚持”为核心价值观，秉承“为生活添加色彩、为生命添加健康”的使命，固守“以科技提升品质、以品质保障安全、以安全服务人类”的方针，正在新的发展道路上创造着一个又一个新的辉煌。</w:t>
      </w:r>
    </w:p>
    <w:p w14:paraId="0DD6899E" w14:textId="1805D912" w:rsidR="004A6255" w:rsidRPr="00C5653E" w:rsidRDefault="004A6255" w:rsidP="0030266B">
      <w:pPr>
        <w:spacing w:line="240" w:lineRule="exact"/>
        <w:ind w:firstLineChars="1900" w:firstLine="5379"/>
        <w:rPr>
          <w:rFonts w:ascii="仿宋_GB2312" w:eastAsia="仿宋_GB2312" w:hAnsi="仿宋_GB2312" w:cs="仿宋_GB2312"/>
          <w:sz w:val="28"/>
          <w:szCs w:val="28"/>
        </w:rPr>
      </w:pPr>
      <w:r w:rsidRPr="00C5653E">
        <w:rPr>
          <w:rFonts w:ascii="黑体" w:eastAsia="黑体" w:hAnsi="黑体" w:hint="eastAsia"/>
          <w:sz w:val="28"/>
          <w:szCs w:val="28"/>
        </w:rPr>
        <w:t xml:space="preserve"> </w:t>
      </w:r>
    </w:p>
    <w:tbl>
      <w:tblPr>
        <w:tblW w:w="920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6"/>
        <w:gridCol w:w="1128"/>
        <w:gridCol w:w="2702"/>
        <w:gridCol w:w="714"/>
        <w:gridCol w:w="1129"/>
        <w:gridCol w:w="1129"/>
      </w:tblGrid>
      <w:tr w:rsidR="00B874D8" w14:paraId="5F6EDF0B" w14:textId="3A8FFBAD" w:rsidTr="00B874D8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A6A3D19" w14:textId="77777777" w:rsidR="00B874D8" w:rsidRDefault="00B874D8" w:rsidP="00B15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6E3DA" w14:textId="77777777" w:rsidR="00B874D8" w:rsidRDefault="00B874D8" w:rsidP="00B15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E017D5" w14:textId="77777777" w:rsidR="00B874D8" w:rsidRDefault="00B874D8" w:rsidP="00B15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C4A1D" w14:textId="77777777" w:rsidR="00B874D8" w:rsidRDefault="00B874D8" w:rsidP="00B15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E7DE68" w14:textId="77777777" w:rsidR="00B874D8" w:rsidRDefault="00B874D8" w:rsidP="00B15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拟招人数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ED228A9" w14:textId="77777777" w:rsidR="00B874D8" w:rsidRDefault="00B874D8" w:rsidP="00B15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薪资范围（元）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6FD1B" w14:textId="684FD6F7" w:rsidR="00B874D8" w:rsidRDefault="00B874D8" w:rsidP="00B159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工作地点</w:t>
            </w:r>
          </w:p>
        </w:tc>
      </w:tr>
      <w:tr w:rsidR="00B874D8" w14:paraId="66C4D4C9" w14:textId="4718C5CE" w:rsidTr="00B874D8"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6F8861" w14:textId="77777777" w:rsidR="00B874D8" w:rsidRDefault="00B874D8" w:rsidP="00B159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EE0CE" w14:textId="5D40F2F5" w:rsidR="00B874D8" w:rsidRDefault="00B874D8" w:rsidP="00B159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发酵工程师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0328C8" w14:textId="283F26B1" w:rsidR="00B874D8" w:rsidRDefault="00B874D8" w:rsidP="00B159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硕士及以上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65403" w14:textId="6493690E" w:rsidR="00B874D8" w:rsidRDefault="00B874D8" w:rsidP="00B159FE">
            <w:pPr>
              <w:rPr>
                <w:rFonts w:ascii="宋体" w:eastAsia="宋体" w:hAnsi="宋体" w:cs="宋体"/>
                <w:color w:val="000000"/>
                <w:sz w:val="22"/>
              </w:rPr>
            </w:pPr>
            <w:bookmarkStart w:id="0" w:name="_Hlk82792924"/>
            <w:r>
              <w:rPr>
                <w:rFonts w:ascii="宋体" w:eastAsia="宋体" w:hAnsi="宋体" w:cs="宋体" w:hint="eastAsia"/>
                <w:color w:val="000000"/>
                <w:sz w:val="22"/>
              </w:rPr>
              <w:t>生物技术、生物工程、发酵工程等相关专业</w:t>
            </w:r>
            <w:bookmarkEnd w:id="0"/>
            <w:r>
              <w:rPr>
                <w:rFonts w:ascii="宋体" w:eastAsia="宋体" w:hAnsi="宋体" w:cs="宋体" w:hint="eastAsia"/>
                <w:color w:val="000000"/>
                <w:sz w:val="22"/>
              </w:rPr>
              <w:t>，有发酵或酶制剂相关项目经验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759377" w14:textId="7C1A1325" w:rsidR="00B874D8" w:rsidRDefault="00B874D8" w:rsidP="00B159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FAC0EE8" w14:textId="723E3655" w:rsidR="00B874D8" w:rsidRDefault="00B874D8" w:rsidP="00B159F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-10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9573D" w14:textId="73C627DB" w:rsidR="00B874D8" w:rsidRDefault="00B874D8" w:rsidP="00B159F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漯河临颍</w:t>
            </w:r>
          </w:p>
        </w:tc>
      </w:tr>
      <w:tr w:rsidR="00B874D8" w14:paraId="2AC0C127" w14:textId="10448C1D" w:rsidTr="00B874D8"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824228D" w14:textId="77777777" w:rsidR="00B874D8" w:rsidRDefault="00B874D8" w:rsidP="00B159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2909E" w14:textId="46BA72A9" w:rsidR="00B874D8" w:rsidRDefault="00B874D8" w:rsidP="00B159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制剂（乳化包埋）工程师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B2A1E3" w14:textId="450EEFA0" w:rsidR="00B874D8" w:rsidRDefault="00B874D8" w:rsidP="00B159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硕士及以上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412C3" w14:textId="28549325" w:rsidR="00B874D8" w:rsidRDefault="00B874D8" w:rsidP="00B159F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药物制剂、制药工程等相关专业，有乳化包埋相关项目经验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F4B1C1" w14:textId="77DD4C1C" w:rsidR="00B874D8" w:rsidRDefault="00B874D8" w:rsidP="00B159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656CB43" w14:textId="3036EE6B" w:rsidR="00B874D8" w:rsidRDefault="00B874D8" w:rsidP="00B159F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-10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FFCEB" w14:textId="548916CC" w:rsidR="00B874D8" w:rsidRDefault="00B874D8" w:rsidP="00B159F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漯河临颍/郑州管城回族区</w:t>
            </w:r>
          </w:p>
        </w:tc>
      </w:tr>
      <w:tr w:rsidR="00B874D8" w14:paraId="5031BFC2" w14:textId="505688AE" w:rsidTr="00B874D8">
        <w:trPr>
          <w:trHeight w:val="13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BEC51E" w14:textId="77777777" w:rsidR="00B874D8" w:rsidRDefault="00B874D8" w:rsidP="00B159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8F5E0" w14:textId="0B6F6AE6" w:rsidR="00B874D8" w:rsidRDefault="00B874D8" w:rsidP="00B159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工艺研发工程师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ED7BE0" w14:textId="7A667C8C" w:rsidR="00B874D8" w:rsidRDefault="00B874D8" w:rsidP="00B159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硕士及以上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89234" w14:textId="54C699F9" w:rsidR="00B874D8" w:rsidRDefault="00B874D8" w:rsidP="00B159FE">
            <w:pPr>
              <w:rPr>
                <w:rFonts w:ascii="宋体" w:eastAsia="宋体" w:hAnsi="宋体" w:cs="宋体"/>
                <w:color w:val="000000"/>
                <w:sz w:val="22"/>
              </w:rPr>
            </w:pPr>
            <w:bookmarkStart w:id="1" w:name="_Hlk82793021"/>
            <w:r>
              <w:rPr>
                <w:rFonts w:ascii="宋体" w:eastAsia="宋体" w:hAnsi="宋体" w:cs="宋体" w:hint="eastAsia"/>
                <w:color w:val="000000"/>
                <w:sz w:val="22"/>
              </w:rPr>
              <w:t>化学工程与工艺、过程装备与控制工程专业相关</w:t>
            </w:r>
            <w:bookmarkEnd w:id="1"/>
            <w:r>
              <w:rPr>
                <w:rFonts w:ascii="宋体" w:eastAsia="宋体" w:hAnsi="宋体" w:cs="宋体" w:hint="eastAsia"/>
                <w:color w:val="000000"/>
                <w:sz w:val="22"/>
              </w:rPr>
              <w:t>，了解结晶工艺，副总助理，主要做工艺设备研发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47329E6" w14:textId="3444FFDE" w:rsidR="00B874D8" w:rsidRDefault="00B874D8" w:rsidP="00B159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F508CAD" w14:textId="18E2D1E7" w:rsidR="00B874D8" w:rsidRDefault="00B874D8" w:rsidP="00B159F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-10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655BA" w14:textId="53EFEFA7" w:rsidR="00B874D8" w:rsidRDefault="00B874D8" w:rsidP="00B159F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漯河临颍</w:t>
            </w:r>
          </w:p>
        </w:tc>
      </w:tr>
      <w:tr w:rsidR="00B874D8" w14:paraId="5041FF4F" w14:textId="77777777" w:rsidTr="00B874D8">
        <w:trPr>
          <w:trHeight w:val="13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7B0CF63" w14:textId="0EEC6560" w:rsidR="00B874D8" w:rsidRDefault="00B874D8" w:rsidP="00B159FE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0F2B1" w14:textId="1A2F708B" w:rsidR="00B874D8" w:rsidRDefault="00B874D8" w:rsidP="00B159FE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香精香料研发（调味香精）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3B2F16" w14:textId="5E43C01E" w:rsidR="00B874D8" w:rsidRDefault="00B874D8" w:rsidP="00B159FE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硕士及以上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A676F" w14:textId="5DEF53F8" w:rsidR="00B874D8" w:rsidRDefault="00B874D8" w:rsidP="00B159FE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食品科学与工程等食品相关专业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3AF04AF" w14:textId="392D7EC5" w:rsidR="00B874D8" w:rsidRDefault="00B874D8" w:rsidP="00B159FE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C5394FA" w14:textId="5A7B81A3" w:rsidR="00B874D8" w:rsidRDefault="00B874D8" w:rsidP="00B159F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-10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707C5" w14:textId="54056F89" w:rsidR="00B874D8" w:rsidRDefault="00B874D8" w:rsidP="00B159FE">
            <w:pPr>
              <w:jc w:val="left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漯河临颍/郑州管城回族区</w:t>
            </w:r>
          </w:p>
        </w:tc>
      </w:tr>
      <w:tr w:rsidR="00B874D8" w14:paraId="21E77D4D" w14:textId="77777777" w:rsidTr="00B874D8">
        <w:trPr>
          <w:trHeight w:val="13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827E599" w14:textId="6F94D07B" w:rsidR="00B874D8" w:rsidRDefault="00B874D8" w:rsidP="00B874D8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010EC" w14:textId="3B3889D7" w:rsidR="00B874D8" w:rsidRDefault="00B874D8" w:rsidP="00B874D8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食品/饮料研发工程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B60E9D" w14:textId="49C2CDD2" w:rsidR="00B874D8" w:rsidRDefault="00B874D8" w:rsidP="00B874D8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硕士及以上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B97EB" w14:textId="23A82625" w:rsidR="00B874D8" w:rsidRDefault="00B874D8" w:rsidP="00B874D8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食品专业相关，有相关项目研发经验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DFE804" w14:textId="04CC263F" w:rsidR="00B874D8" w:rsidRDefault="00B874D8" w:rsidP="00B874D8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D4AC88" w14:textId="5CB3F8B9" w:rsidR="00B874D8" w:rsidRDefault="00B874D8" w:rsidP="00B874D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-10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BB765" w14:textId="196BBC73" w:rsidR="00B874D8" w:rsidRDefault="00B874D8" w:rsidP="00B874D8">
            <w:pPr>
              <w:jc w:val="left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漯河临颍/郑州管城回族区</w:t>
            </w:r>
          </w:p>
        </w:tc>
      </w:tr>
      <w:tr w:rsidR="00285B41" w14:paraId="70B8E9A8" w14:textId="77777777" w:rsidTr="00B874D8">
        <w:trPr>
          <w:trHeight w:val="13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90D3847" w14:textId="552954A7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4DF86" w14:textId="5240B844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烟草调香师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6FE873" w14:textId="06761433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硕士及以上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57CA3" w14:textId="2CEA38A3" w:rsidR="00285B41" w:rsidRDefault="00285B41" w:rsidP="00285B41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85B41">
              <w:rPr>
                <w:rFonts w:ascii="宋体" w:eastAsia="宋体" w:hAnsi="宋体" w:cs="宋体" w:hint="eastAsia"/>
                <w:color w:val="000000"/>
                <w:sz w:val="22"/>
              </w:rPr>
              <w:t>烟草工程专业有调香经验者硕士及以上学历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4FB529B" w14:textId="308B9FE1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9CD288" w14:textId="76077C03" w:rsidR="00285B41" w:rsidRDefault="00285B41" w:rsidP="00285B41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8k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-10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59D86" w14:textId="6319A9D5" w:rsidR="00285B41" w:rsidRDefault="00285B41" w:rsidP="00285B41">
            <w:pPr>
              <w:jc w:val="left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漯河临颍/郑州管城回族区</w:t>
            </w:r>
          </w:p>
        </w:tc>
      </w:tr>
      <w:tr w:rsidR="00285B41" w14:paraId="3BD115EA" w14:textId="77777777" w:rsidTr="00B874D8">
        <w:trPr>
          <w:trHeight w:val="13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490331" w14:textId="6A954DBB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C439E" w14:textId="0077223C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甜味剂应用工程师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28AF5EB" w14:textId="2D9028B2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硕士及以上学历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8F2F7" w14:textId="60738F6A" w:rsidR="00285B41" w:rsidRDefault="00285B41" w:rsidP="00285B41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85B41">
              <w:rPr>
                <w:rFonts w:ascii="宋体" w:eastAsia="宋体" w:hAnsi="宋体" w:cs="宋体" w:hint="eastAsia"/>
                <w:color w:val="000000"/>
                <w:sz w:val="22"/>
              </w:rPr>
              <w:t>食品、生物等相关专业，有相关课题经验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A5DC938" w14:textId="4C51C91F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AFD3ADE" w14:textId="45A9F62A" w:rsidR="00285B41" w:rsidRDefault="00285B41" w:rsidP="00285B41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-10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82219" w14:textId="6AB0FD45" w:rsidR="00285B41" w:rsidRDefault="00285B41" w:rsidP="00285B41">
            <w:pPr>
              <w:jc w:val="left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漯河临颍/郑州管城回族区</w:t>
            </w:r>
          </w:p>
        </w:tc>
      </w:tr>
      <w:tr w:rsidR="00285B41" w14:paraId="7D48894B" w14:textId="77777777" w:rsidTr="00B874D8">
        <w:trPr>
          <w:trHeight w:val="13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C40E782" w14:textId="7AD81B0A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E55A6" w14:textId="01B8B013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检测工程师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82878AE" w14:textId="11B9A217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本科及以上学历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A679B" w14:textId="304AD788" w:rsidR="00285B41" w:rsidRDefault="00285B41" w:rsidP="00285B41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85B41">
              <w:rPr>
                <w:rFonts w:ascii="宋体" w:eastAsia="宋体" w:hAnsi="宋体" w:cs="宋体" w:hint="eastAsia"/>
                <w:color w:val="000000"/>
                <w:sz w:val="22"/>
              </w:rPr>
              <w:t>食品质量与安全/食品营养与检测等专业相关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556839" w14:textId="423B4563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68C0E0C" w14:textId="27132279" w:rsidR="00285B41" w:rsidRDefault="00285B41" w:rsidP="00285B41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4k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-6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3DD2B" w14:textId="40AF9EAB" w:rsidR="00285B41" w:rsidRDefault="00285B41" w:rsidP="00285B41">
            <w:pPr>
              <w:jc w:val="left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漯河临颍</w:t>
            </w:r>
          </w:p>
        </w:tc>
      </w:tr>
      <w:tr w:rsidR="00285B41" w14:paraId="75395E1E" w14:textId="77777777" w:rsidTr="00B874D8">
        <w:trPr>
          <w:trHeight w:val="13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28B7503" w14:textId="34DC8EDA" w:rsidR="00285B41" w:rsidRDefault="00285B41" w:rsidP="00285B4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4EE12" w14:textId="5788BE4C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精密仪器分析师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CFE1DA8" w14:textId="4093D9F9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本科及以上学历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465E9" w14:textId="1679A27F" w:rsidR="00285B41" w:rsidRPr="00285B41" w:rsidRDefault="00285B41" w:rsidP="00285B41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85B41">
              <w:rPr>
                <w:rFonts w:ascii="宋体" w:eastAsia="宋体" w:hAnsi="宋体" w:cs="宋体" w:hint="eastAsia"/>
                <w:color w:val="000000"/>
                <w:sz w:val="22"/>
              </w:rPr>
              <w:t>精通气相色谱，液相色谱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86781C" w14:textId="535B8EB8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9BA8330" w14:textId="344410D5" w:rsidR="00285B41" w:rsidRDefault="00285B41" w:rsidP="00285B41">
            <w:pPr>
              <w:jc w:val="left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5k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-7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7D169" w14:textId="4849FE26" w:rsidR="00285B41" w:rsidRDefault="00285B41" w:rsidP="00285B41">
            <w:pPr>
              <w:jc w:val="left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漯河临颍</w:t>
            </w:r>
          </w:p>
        </w:tc>
      </w:tr>
      <w:tr w:rsidR="00285B41" w14:paraId="347EFD7C" w14:textId="77777777" w:rsidTr="00B874D8">
        <w:trPr>
          <w:trHeight w:val="13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F26751D" w14:textId="13D81300" w:rsidR="00285B41" w:rsidRDefault="00285B41" w:rsidP="00285B4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7BB9F" w14:textId="0EA43A22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85B41">
              <w:rPr>
                <w:rFonts w:ascii="宋体" w:eastAsia="宋体" w:hAnsi="宋体" w:cs="宋体" w:hint="eastAsia"/>
                <w:color w:val="000000"/>
                <w:sz w:val="22"/>
              </w:rPr>
              <w:t>国贸销售/客服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3956D52" w14:textId="6D687EA0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本科及以上学历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FC339" w14:textId="16B9832C" w:rsidR="00285B41" w:rsidRPr="00285B41" w:rsidRDefault="00285B41" w:rsidP="00285B41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外语专业或国际经济与贸易等相关专业/留学经历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4132C7" w14:textId="5C19D293" w:rsidR="00285B41" w:rsidRDefault="00285B41" w:rsidP="00285B4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445EAAB" w14:textId="7847F003" w:rsidR="00285B41" w:rsidRDefault="00285B41" w:rsidP="00285B41">
            <w:pPr>
              <w:jc w:val="left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底薪4k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-6k+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提成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844AB" w14:textId="13F81DB3" w:rsidR="00285B41" w:rsidRDefault="00285B41" w:rsidP="00285B41">
            <w:pPr>
              <w:jc w:val="left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漯河临颍/郑州管城回族区</w:t>
            </w:r>
          </w:p>
        </w:tc>
      </w:tr>
      <w:tr w:rsidR="00285B41" w14:paraId="574BC2D1" w14:textId="2DD3843B" w:rsidTr="00B874D8">
        <w:trPr>
          <w:trHeight w:val="11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F965982" w14:textId="372574F6" w:rsidR="00285B41" w:rsidRDefault="00285B41" w:rsidP="00285B4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EE199" w14:textId="0CED6E93" w:rsidR="00285B41" w:rsidRDefault="00285B41" w:rsidP="00285B4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bookmarkStart w:id="2" w:name="_Hlk82793083"/>
            <w:r>
              <w:rPr>
                <w:rFonts w:ascii="宋体" w:eastAsia="宋体" w:hAnsi="宋体" w:cs="宋体" w:hint="eastAsia"/>
                <w:color w:val="000000"/>
                <w:sz w:val="22"/>
              </w:rPr>
              <w:t>自动化电气工程师</w:t>
            </w:r>
            <w:bookmarkEnd w:id="2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61ABC2" w14:textId="781BCCD9" w:rsidR="00285B41" w:rsidRDefault="00285B41" w:rsidP="00285B4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本科及以上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46A44" w14:textId="26CAF26E" w:rsidR="00285B41" w:rsidRDefault="00285B41" w:rsidP="00285B4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电气工程及其自动化、机械设计制造及其自动化等专业相关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2E131C6" w14:textId="4F37CCE7" w:rsidR="00285B41" w:rsidRDefault="00285B41" w:rsidP="00285B4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A23B7B7" w14:textId="2AE87E94" w:rsidR="00285B41" w:rsidRDefault="00285B41" w:rsidP="00285B41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6k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-9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4A619" w14:textId="549A72F9" w:rsidR="00285B41" w:rsidRDefault="00285B41" w:rsidP="00285B41">
            <w:pPr>
              <w:jc w:val="left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漯河临颍</w:t>
            </w:r>
          </w:p>
        </w:tc>
      </w:tr>
      <w:tr w:rsidR="00285B41" w14:paraId="745AA28F" w14:textId="49E4DEAE" w:rsidTr="00B874D8"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07DB5E1" w14:textId="1FB95F6E" w:rsidR="00285B41" w:rsidRDefault="00285B41" w:rsidP="00285B4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C5642" w14:textId="725FA64B" w:rsidR="00285B41" w:rsidRDefault="00285B41" w:rsidP="00285B4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销售工程师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7C5F405" w14:textId="457BE3B7" w:rsidR="00285B41" w:rsidRDefault="00285B41" w:rsidP="00285B4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本科及以上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48C58" w14:textId="52C33BAE" w:rsidR="00285B41" w:rsidRDefault="00285B41" w:rsidP="00285B4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食品、生物、化学专业相关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9E95F99" w14:textId="05B4FA4B" w:rsidR="00285B41" w:rsidRDefault="00285B41" w:rsidP="00285B4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1ACDEB" w14:textId="7A8F02FC" w:rsidR="00285B41" w:rsidRDefault="00285B41" w:rsidP="00285B41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底薪+提成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F8BA1" w14:textId="224F16EA" w:rsidR="00285B41" w:rsidRDefault="00285B41" w:rsidP="00285B41">
            <w:pPr>
              <w:jc w:val="left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漯河临颍/郑州管城回族区</w:t>
            </w:r>
          </w:p>
        </w:tc>
      </w:tr>
    </w:tbl>
    <w:p w14:paraId="478F4CDA" w14:textId="77777777" w:rsidR="00C5653E" w:rsidRDefault="00C5653E">
      <w:pP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</w:pPr>
    </w:p>
    <w:p w14:paraId="2F4A7338" w14:textId="67EE99CD" w:rsidR="00602920" w:rsidRPr="00C5653E" w:rsidRDefault="00285B41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C5653E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联系方式：</w:t>
      </w:r>
      <w:r w:rsidRPr="004D4EDA">
        <w:rPr>
          <w:rFonts w:asciiTheme="majorHAnsi" w:eastAsiaTheme="majorEastAsia" w:hAnsiTheme="majorHAnsi" w:cstheme="majorBidi" w:hint="eastAsia"/>
          <w:sz w:val="32"/>
          <w:szCs w:val="32"/>
        </w:rPr>
        <w:t>赵女士</w:t>
      </w:r>
      <w:r w:rsidRPr="004D4EDA">
        <w:rPr>
          <w:rFonts w:asciiTheme="majorHAnsi" w:eastAsiaTheme="majorEastAsia" w:hAnsiTheme="majorHAnsi" w:cstheme="majorBidi" w:hint="eastAsia"/>
          <w:sz w:val="32"/>
          <w:szCs w:val="32"/>
        </w:rPr>
        <w:t>1</w:t>
      </w:r>
      <w:r w:rsidRPr="004D4EDA">
        <w:rPr>
          <w:rFonts w:asciiTheme="majorHAnsi" w:eastAsiaTheme="majorEastAsia" w:hAnsiTheme="majorHAnsi" w:cstheme="majorBidi"/>
          <w:sz w:val="32"/>
          <w:szCs w:val="32"/>
        </w:rPr>
        <w:t>8135624050</w:t>
      </w:r>
      <w:r w:rsidRPr="004D4EDA">
        <w:rPr>
          <w:rFonts w:asciiTheme="majorHAnsi" w:eastAsiaTheme="majorEastAsia" w:hAnsiTheme="majorHAnsi" w:cstheme="majorBidi" w:hint="eastAsia"/>
          <w:sz w:val="32"/>
          <w:szCs w:val="32"/>
        </w:rPr>
        <w:t>（</w:t>
      </w:r>
      <w:proofErr w:type="gramStart"/>
      <w:r w:rsidRPr="004D4EDA">
        <w:rPr>
          <w:rFonts w:asciiTheme="majorHAnsi" w:eastAsiaTheme="majorEastAsia" w:hAnsiTheme="majorHAnsi" w:cstheme="majorBidi" w:hint="eastAsia"/>
          <w:sz w:val="32"/>
          <w:szCs w:val="32"/>
        </w:rPr>
        <w:t>微信同</w:t>
      </w:r>
      <w:proofErr w:type="gramEnd"/>
      <w:r w:rsidRPr="004D4EDA">
        <w:rPr>
          <w:rFonts w:asciiTheme="majorHAnsi" w:eastAsiaTheme="majorEastAsia" w:hAnsiTheme="majorHAnsi" w:cstheme="majorBidi" w:hint="eastAsia"/>
          <w:sz w:val="32"/>
          <w:szCs w:val="32"/>
        </w:rPr>
        <w:t>号）</w:t>
      </w:r>
    </w:p>
    <w:p w14:paraId="2A6DF676" w14:textId="177EB86E" w:rsidR="00285B41" w:rsidRPr="004D4EDA" w:rsidRDefault="00C5653E" w:rsidP="004D4EDA">
      <w:pPr>
        <w:rPr>
          <w:rFonts w:asciiTheme="majorHAnsi" w:eastAsiaTheme="majorEastAsia" w:hAnsiTheme="majorHAnsi" w:cstheme="majorBidi"/>
          <w:sz w:val="32"/>
          <w:szCs w:val="32"/>
        </w:rPr>
      </w:pPr>
      <w:r w:rsidRPr="004D4ED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简历投递</w:t>
      </w:r>
      <w:r w:rsidR="00285B41" w:rsidRPr="004D4ED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邮箱：</w:t>
      </w:r>
      <w:hyperlink r:id="rId6" w:history="1">
        <w:r w:rsidR="00285B41" w:rsidRPr="004D4EDA">
          <w:rPr>
            <w:rFonts w:asciiTheme="majorHAnsi" w:eastAsiaTheme="majorEastAsia" w:hAnsiTheme="majorHAnsi" w:cstheme="majorBidi"/>
            <w:sz w:val="32"/>
            <w:szCs w:val="32"/>
          </w:rPr>
          <w:t>zhaopin@hazhongda.com</w:t>
        </w:r>
      </w:hyperlink>
    </w:p>
    <w:p w14:paraId="0EF16E4F" w14:textId="7376227C" w:rsidR="00285B41" w:rsidRPr="004D4EDA" w:rsidRDefault="00285B41" w:rsidP="004D4EDA">
      <w:pPr>
        <w:rPr>
          <w:rFonts w:asciiTheme="majorHAnsi" w:eastAsiaTheme="majorEastAsia" w:hAnsiTheme="majorHAnsi" w:cstheme="majorBidi"/>
          <w:sz w:val="32"/>
          <w:szCs w:val="32"/>
        </w:rPr>
      </w:pPr>
      <w:r w:rsidRPr="004D4ED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工作地点：</w:t>
      </w:r>
      <w:r w:rsidRPr="004D4EDA">
        <w:rPr>
          <w:rFonts w:asciiTheme="majorHAnsi" w:eastAsiaTheme="majorEastAsia" w:hAnsiTheme="majorHAnsi" w:cstheme="majorBidi" w:hint="eastAsia"/>
          <w:sz w:val="32"/>
          <w:szCs w:val="32"/>
        </w:rPr>
        <w:t>漯河市临颍县产业集聚区</w:t>
      </w:r>
      <w:r w:rsidRPr="004D4EDA">
        <w:rPr>
          <w:rFonts w:asciiTheme="majorHAnsi" w:eastAsiaTheme="majorEastAsia" w:hAnsiTheme="majorHAnsi" w:cstheme="majorBidi" w:hint="eastAsia"/>
          <w:sz w:val="32"/>
          <w:szCs w:val="32"/>
        </w:rPr>
        <w:t>/</w:t>
      </w:r>
      <w:r w:rsidRPr="004D4EDA">
        <w:rPr>
          <w:rFonts w:asciiTheme="majorHAnsi" w:eastAsiaTheme="majorEastAsia" w:hAnsiTheme="majorHAnsi" w:cstheme="majorBidi" w:hint="eastAsia"/>
          <w:sz w:val="32"/>
          <w:szCs w:val="32"/>
        </w:rPr>
        <w:t>郑州市管城回族区中兴</w:t>
      </w:r>
      <w:r w:rsidR="00C5653E" w:rsidRPr="004D4EDA">
        <w:rPr>
          <w:rFonts w:asciiTheme="majorHAnsi" w:eastAsiaTheme="majorEastAsia" w:hAnsiTheme="majorHAnsi" w:cstheme="majorBidi" w:hint="eastAsia"/>
          <w:sz w:val="32"/>
          <w:szCs w:val="32"/>
        </w:rPr>
        <w:t>产业园</w:t>
      </w:r>
    </w:p>
    <w:p w14:paraId="1615D6AD" w14:textId="6E7C4275" w:rsidR="00C5653E" w:rsidRPr="004D4EDA" w:rsidRDefault="00C5653E" w:rsidP="004D4EDA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4D4ED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福利待遇：</w:t>
      </w:r>
      <w:r w:rsidRPr="004D4EDA">
        <w:rPr>
          <w:rFonts w:asciiTheme="majorHAnsi" w:eastAsiaTheme="majorEastAsia" w:hAnsiTheme="majorHAnsi" w:cstheme="majorBidi" w:hint="eastAsia"/>
          <w:sz w:val="32"/>
          <w:szCs w:val="32"/>
        </w:rPr>
        <w:t>高薪待遇、社保、十三薪、节日福利；漯河生产基地免费住宿、福利食堂；</w:t>
      </w:r>
    </w:p>
    <w:p w14:paraId="300E827C" w14:textId="21D84D9B" w:rsidR="00C5653E" w:rsidRPr="004D4EDA" w:rsidRDefault="00C5653E" w:rsidP="004D4EDA">
      <w:pPr>
        <w:rPr>
          <w:rFonts w:asciiTheme="majorHAnsi" w:eastAsiaTheme="majorEastAsia" w:hAnsiTheme="majorHAnsi" w:cstheme="majorBidi" w:hint="eastAsia"/>
          <w:sz w:val="32"/>
          <w:szCs w:val="32"/>
        </w:rPr>
      </w:pPr>
      <w:r w:rsidRPr="004D4ED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上班时间：</w:t>
      </w:r>
      <w:r w:rsidRPr="004D4EDA">
        <w:rPr>
          <w:rFonts w:asciiTheme="majorHAnsi" w:eastAsiaTheme="majorEastAsia" w:hAnsiTheme="majorHAnsi" w:cstheme="majorBidi" w:hint="eastAsia"/>
          <w:sz w:val="32"/>
          <w:szCs w:val="32"/>
        </w:rPr>
        <w:t>周一至周六；远途周六、周日休一天半；国家法定节假日正常休息；</w:t>
      </w:r>
    </w:p>
    <w:p w14:paraId="5632F299" w14:textId="77777777" w:rsidR="004A6255" w:rsidRPr="004A6255" w:rsidRDefault="004A6255"/>
    <w:sectPr w:rsidR="004A6255" w:rsidRPr="004A6255" w:rsidSect="001F2805">
      <w:pgSz w:w="11906" w:h="16838"/>
      <w:pgMar w:top="1440" w:right="1797" w:bottom="1440" w:left="1797" w:header="851" w:footer="992" w:gutter="0"/>
      <w:cols w:space="0"/>
      <w:docGrid w:type="linesAndChars" w:linePitch="319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3581" w14:textId="77777777" w:rsidR="00060AEA" w:rsidRDefault="00060AEA" w:rsidP="004A6255">
      <w:r>
        <w:separator/>
      </w:r>
    </w:p>
  </w:endnote>
  <w:endnote w:type="continuationSeparator" w:id="0">
    <w:p w14:paraId="73B87812" w14:textId="77777777" w:rsidR="00060AEA" w:rsidRDefault="00060AEA" w:rsidP="004A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194D" w14:textId="77777777" w:rsidR="00060AEA" w:rsidRDefault="00060AEA" w:rsidP="004A6255">
      <w:r>
        <w:separator/>
      </w:r>
    </w:p>
  </w:footnote>
  <w:footnote w:type="continuationSeparator" w:id="0">
    <w:p w14:paraId="6C9D9FC4" w14:textId="77777777" w:rsidR="00060AEA" w:rsidRDefault="00060AEA" w:rsidP="004A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55"/>
    <w:rsid w:val="00060AEA"/>
    <w:rsid w:val="000D075F"/>
    <w:rsid w:val="00285B41"/>
    <w:rsid w:val="0030266B"/>
    <w:rsid w:val="004A6255"/>
    <w:rsid w:val="004D4EDA"/>
    <w:rsid w:val="004E1F1F"/>
    <w:rsid w:val="00602920"/>
    <w:rsid w:val="006250D5"/>
    <w:rsid w:val="006941EE"/>
    <w:rsid w:val="007900AA"/>
    <w:rsid w:val="00867CE9"/>
    <w:rsid w:val="00916491"/>
    <w:rsid w:val="00B874D8"/>
    <w:rsid w:val="00BB5DE8"/>
    <w:rsid w:val="00C5653E"/>
    <w:rsid w:val="00EB78EB"/>
    <w:rsid w:val="00E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C8F77"/>
  <w15:docId w15:val="{0E2B409B-9733-4EC2-8C36-C103E12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A625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A62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A625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A6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A625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A625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itle"/>
    <w:basedOn w:val="a"/>
    <w:next w:val="a"/>
    <w:link w:val="a8"/>
    <w:qFormat/>
    <w:rsid w:val="004A625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4A6255"/>
    <w:rPr>
      <w:rFonts w:ascii="Cambria" w:hAnsi="Cambria" w:cs="Times New Roman"/>
      <w:b/>
      <w:bCs/>
      <w:sz w:val="32"/>
      <w:szCs w:val="32"/>
    </w:rPr>
  </w:style>
  <w:style w:type="paragraph" w:styleId="a9">
    <w:name w:val="Normal (Web)"/>
    <w:basedOn w:val="a"/>
    <w:qFormat/>
    <w:rsid w:val="0030266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85B4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8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pin@hazhongd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1474</Characters>
  <Application>Microsoft Office Word</Application>
  <DocSecurity>0</DocSecurity>
  <Lines>12</Lines>
  <Paragraphs>3</Paragraphs>
  <ScaleCrop>false</ScaleCrop>
  <Company>微软中国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2022-02-16T07:25:00Z</dcterms:created>
  <dcterms:modified xsi:type="dcterms:W3CDTF">2022-02-16T07:25:00Z</dcterms:modified>
</cp:coreProperties>
</file>